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46505" w14:textId="77777777" w:rsidR="00B10F6F" w:rsidRDefault="00B10F6F" w:rsidP="00B10F6F">
      <w:pPr>
        <w:spacing w:after="0"/>
      </w:pPr>
      <w:r>
        <w:rPr>
          <w:noProof/>
          <w:lang w:eastAsia="en-GB"/>
        </w:rPr>
        <w:drawing>
          <wp:anchor distT="0" distB="0" distL="114300" distR="114300" simplePos="0" relativeHeight="251658240" behindDoc="0" locked="0" layoutInCell="1" allowOverlap="1" wp14:anchorId="3D834DCB" wp14:editId="5629F3EE">
            <wp:simplePos x="0" y="0"/>
            <wp:positionH relativeFrom="column">
              <wp:posOffset>0</wp:posOffset>
            </wp:positionH>
            <wp:positionV relativeFrom="paragraph">
              <wp:posOffset>12065</wp:posOffset>
            </wp:positionV>
            <wp:extent cx="1143635" cy="11436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 Social Media.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143635" cy="1143635"/>
                    </a:xfrm>
                    <a:prstGeom prst="rect">
                      <a:avLst/>
                    </a:prstGeom>
                    <a:noFill/>
                    <a:ln>
                      <a:noFill/>
                    </a:ln>
                  </pic:spPr>
                </pic:pic>
              </a:graphicData>
            </a:graphic>
            <wp14:sizeRelV relativeFrom="margin">
              <wp14:pctHeight>0</wp14:pctHeight>
            </wp14:sizeRelV>
          </wp:anchor>
        </w:drawing>
      </w:r>
      <w:r>
        <w:t>North Watford Cemetery</w:t>
      </w:r>
    </w:p>
    <w:p w14:paraId="6494402A" w14:textId="77777777" w:rsidR="00B10F6F" w:rsidRDefault="00B10F6F" w:rsidP="00B10F6F">
      <w:pPr>
        <w:spacing w:after="0"/>
      </w:pPr>
      <w:r>
        <w:t>North Western Avenue</w:t>
      </w:r>
    </w:p>
    <w:p w14:paraId="266E72D0" w14:textId="77777777" w:rsidR="00B10F6F" w:rsidRDefault="00B10F6F" w:rsidP="00B10F6F">
      <w:pPr>
        <w:spacing w:after="0"/>
      </w:pPr>
      <w:r>
        <w:t>Watford</w:t>
      </w:r>
    </w:p>
    <w:p w14:paraId="76374A16" w14:textId="77777777" w:rsidR="00B10F6F" w:rsidRDefault="00B10F6F" w:rsidP="00B10F6F">
      <w:pPr>
        <w:spacing w:after="0"/>
      </w:pPr>
      <w:r>
        <w:t>Hertfordshire</w:t>
      </w:r>
    </w:p>
    <w:p w14:paraId="4222147F" w14:textId="77777777" w:rsidR="00B10F6F" w:rsidRDefault="00B10F6F" w:rsidP="00B10F6F">
      <w:pPr>
        <w:spacing w:after="0"/>
      </w:pPr>
      <w:r>
        <w:t>WD25 0AW</w:t>
      </w:r>
    </w:p>
    <w:p w14:paraId="30791232" w14:textId="77777777" w:rsidR="00B10F6F" w:rsidRDefault="00B10F6F" w:rsidP="00B10F6F">
      <w:pPr>
        <w:spacing w:after="0"/>
      </w:pPr>
      <w:r>
        <w:t xml:space="preserve">01923 672157   </w:t>
      </w:r>
      <w:hyperlink r:id="rId9" w:history="1">
        <w:r w:rsidRPr="00FE26A4">
          <w:rPr>
            <w:rStyle w:val="Hyperlink"/>
          </w:rPr>
          <w:t>cemeteries@watford.gov.uk</w:t>
        </w:r>
      </w:hyperlink>
    </w:p>
    <w:p w14:paraId="2FBBDBA3" w14:textId="77777777" w:rsidR="00B10F6F" w:rsidRDefault="00B10F6F" w:rsidP="00B10F6F">
      <w:pPr>
        <w:spacing w:after="0"/>
      </w:pPr>
    </w:p>
    <w:p w14:paraId="54E5BD07" w14:textId="77777777" w:rsidR="00B10F6F" w:rsidRDefault="00B10F6F" w:rsidP="00B10F6F">
      <w:pPr>
        <w:spacing w:after="0"/>
      </w:pPr>
    </w:p>
    <w:p w14:paraId="0C9193F5" w14:textId="77777777" w:rsidR="00556532" w:rsidRDefault="00556532" w:rsidP="00B10F6F">
      <w:pPr>
        <w:spacing w:after="0"/>
      </w:pPr>
    </w:p>
    <w:p w14:paraId="47E5CC62" w14:textId="77D3BAB5" w:rsidR="00556532" w:rsidRDefault="00E91A32" w:rsidP="00B10F6F">
      <w:pPr>
        <w:spacing w:after="0"/>
        <w:jc w:val="center"/>
      </w:pPr>
      <w:r>
        <w:rPr>
          <w:b/>
          <w:sz w:val="48"/>
          <w:szCs w:val="48"/>
          <w:u w:val="single"/>
        </w:rPr>
        <w:t xml:space="preserve"> Sanctum 2000</w:t>
      </w:r>
      <w:r w:rsidR="00B10F6F">
        <w:br w:type="textWrapping" w:clear="all"/>
      </w:r>
      <w:r w:rsidR="00556532" w:rsidRPr="00556532">
        <w:rPr>
          <w:noProof/>
          <w:lang w:eastAsia="en-GB"/>
        </w:rPr>
        <w:drawing>
          <wp:inline distT="0" distB="0" distL="0" distR="0" wp14:anchorId="15D0293E" wp14:editId="6DCAF92D">
            <wp:extent cx="3713153" cy="2476982"/>
            <wp:effectExtent l="0" t="0" r="1905" b="0"/>
            <wp:docPr id="4" name="Picture 4" descr="C:\Users\tracey.jolliffe\Downloads\Centenary Garden Pics\Cemetary_Improvements_SJ_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racey.jolliffe\Downloads\Centenary Garden Pics\Cemetary_Improvements_SJ_03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20420" cy="2481830"/>
                    </a:xfrm>
                    <a:prstGeom prst="rect">
                      <a:avLst/>
                    </a:prstGeom>
                    <a:noFill/>
                    <a:ln>
                      <a:noFill/>
                    </a:ln>
                  </pic:spPr>
                </pic:pic>
              </a:graphicData>
            </a:graphic>
          </wp:inline>
        </w:drawing>
      </w:r>
      <w:bookmarkStart w:id="0" w:name="_GoBack"/>
      <w:bookmarkEnd w:id="0"/>
    </w:p>
    <w:p w14:paraId="55DEB626" w14:textId="77777777" w:rsidR="00556532" w:rsidRDefault="00556532" w:rsidP="00556532"/>
    <w:p w14:paraId="5BFEB4E2" w14:textId="10AEAD50" w:rsidR="00976DDD" w:rsidRDefault="002962AC" w:rsidP="00587A31">
      <w:pPr>
        <w:jc w:val="both"/>
        <w:rPr>
          <w:rFonts w:ascii="Arial" w:hAnsi="Arial" w:cs="Arial"/>
          <w:sz w:val="24"/>
          <w:szCs w:val="24"/>
        </w:rPr>
      </w:pPr>
      <w:r>
        <w:rPr>
          <w:rFonts w:ascii="Arial" w:hAnsi="Arial" w:cs="Arial"/>
          <w:sz w:val="24"/>
          <w:szCs w:val="24"/>
        </w:rPr>
        <w:t>The Sanctum 2000 is an attractive above ground vault for the interment of two sets of remains.  The S</w:t>
      </w:r>
      <w:r w:rsidR="00D00E04">
        <w:rPr>
          <w:rFonts w:ascii="Arial" w:hAnsi="Arial" w:cs="Arial"/>
          <w:sz w:val="24"/>
          <w:szCs w:val="24"/>
        </w:rPr>
        <w:t>anctum has a polished blue pearl</w:t>
      </w:r>
      <w:r>
        <w:rPr>
          <w:rFonts w:ascii="Arial" w:hAnsi="Arial" w:cs="Arial"/>
          <w:sz w:val="24"/>
          <w:szCs w:val="24"/>
        </w:rPr>
        <w:t xml:space="preserve"> granite</w:t>
      </w:r>
      <w:r w:rsidR="00D00E04">
        <w:rPr>
          <w:rFonts w:ascii="Arial" w:hAnsi="Arial" w:cs="Arial"/>
          <w:sz w:val="24"/>
          <w:szCs w:val="24"/>
        </w:rPr>
        <w:t xml:space="preserve"> fascia tablet large enough for a full gilded inscription</w:t>
      </w:r>
      <w:r w:rsidR="007103CF">
        <w:rPr>
          <w:rFonts w:ascii="Arial" w:hAnsi="Arial" w:cs="Arial"/>
          <w:sz w:val="24"/>
          <w:szCs w:val="24"/>
        </w:rPr>
        <w:t xml:space="preserve">. </w:t>
      </w:r>
      <w:r w:rsidR="007103CF" w:rsidRPr="007103CF">
        <w:rPr>
          <w:rFonts w:ascii="Arial" w:hAnsi="Arial" w:cs="Arial"/>
          <w:sz w:val="24"/>
          <w:szCs w:val="24"/>
        </w:rPr>
        <w:t>The plaques can include a photo or design of your choice from our catalogue or we can work with you to design something individual.</w:t>
      </w:r>
      <w:r w:rsidR="00D00E04">
        <w:rPr>
          <w:rFonts w:ascii="Arial" w:hAnsi="Arial" w:cs="Arial"/>
          <w:sz w:val="24"/>
          <w:szCs w:val="24"/>
        </w:rPr>
        <w:t xml:space="preserve"> The sanctum also includes a vase holder at the front of the tablet for your floral tributes.</w:t>
      </w:r>
    </w:p>
    <w:p w14:paraId="556E1D37" w14:textId="77777777" w:rsidR="00454644" w:rsidRDefault="00454644" w:rsidP="00587A31">
      <w:pPr>
        <w:jc w:val="both"/>
        <w:rPr>
          <w:rFonts w:ascii="Arial" w:hAnsi="Arial" w:cs="Arial"/>
          <w:sz w:val="24"/>
          <w:szCs w:val="24"/>
        </w:rPr>
      </w:pPr>
      <w:r>
        <w:rPr>
          <w:rFonts w:ascii="Arial" w:hAnsi="Arial" w:cs="Arial"/>
          <w:sz w:val="24"/>
          <w:szCs w:val="24"/>
        </w:rPr>
        <w:t xml:space="preserve">Our sanctums have been located in the new Centenary Garden which provides a peaceful place to visit with benches to sit and reflect </w:t>
      </w:r>
      <w:r w:rsidR="00587A31">
        <w:rPr>
          <w:rFonts w:ascii="Arial" w:hAnsi="Arial" w:cs="Arial"/>
          <w:sz w:val="24"/>
          <w:szCs w:val="24"/>
        </w:rPr>
        <w:t>in beautiful laid out gardens.</w:t>
      </w:r>
    </w:p>
    <w:p w14:paraId="7C639C05" w14:textId="2A14C0C4" w:rsidR="00587A31" w:rsidRDefault="00587A31" w:rsidP="00587A31">
      <w:pPr>
        <w:jc w:val="both"/>
        <w:rPr>
          <w:rFonts w:ascii="Arial" w:hAnsi="Arial" w:cs="Arial"/>
          <w:sz w:val="24"/>
          <w:szCs w:val="24"/>
        </w:rPr>
      </w:pPr>
      <w:r>
        <w:rPr>
          <w:rFonts w:ascii="Arial" w:hAnsi="Arial" w:cs="Arial"/>
          <w:sz w:val="24"/>
          <w:szCs w:val="24"/>
        </w:rPr>
        <w:t xml:space="preserve">The </w:t>
      </w:r>
      <w:r w:rsidR="00CD70BB">
        <w:rPr>
          <w:rFonts w:ascii="Arial" w:hAnsi="Arial" w:cs="Arial"/>
          <w:sz w:val="24"/>
          <w:szCs w:val="24"/>
        </w:rPr>
        <w:t xml:space="preserve">initial cost of the </w:t>
      </w:r>
      <w:r>
        <w:rPr>
          <w:rFonts w:ascii="Arial" w:hAnsi="Arial" w:cs="Arial"/>
          <w:sz w:val="24"/>
          <w:szCs w:val="24"/>
        </w:rPr>
        <w:t xml:space="preserve">lease </w:t>
      </w:r>
      <w:r w:rsidR="00CD70BB">
        <w:rPr>
          <w:rFonts w:ascii="Arial" w:hAnsi="Arial" w:cs="Arial"/>
          <w:sz w:val="24"/>
          <w:szCs w:val="24"/>
        </w:rPr>
        <w:t xml:space="preserve">depends on the length of the lease and includes </w:t>
      </w:r>
      <w:r>
        <w:rPr>
          <w:rFonts w:ascii="Arial" w:hAnsi="Arial" w:cs="Arial"/>
          <w:sz w:val="24"/>
          <w:szCs w:val="24"/>
        </w:rPr>
        <w:t>the first interment of ashes and an inscription with up to 80 gilded letters.</w:t>
      </w:r>
    </w:p>
    <w:p w14:paraId="1465723E" w14:textId="77777777" w:rsidR="00454644" w:rsidRDefault="00454644" w:rsidP="00556532">
      <w:pPr>
        <w:rPr>
          <w:rFonts w:ascii="Arial" w:hAnsi="Arial" w:cs="Arial"/>
          <w:sz w:val="24"/>
          <w:szCs w:val="24"/>
        </w:rPr>
      </w:pPr>
    </w:p>
    <w:p w14:paraId="12DC62E8" w14:textId="77777777" w:rsidR="00D00E04" w:rsidRDefault="00587A31" w:rsidP="00587A31">
      <w:pPr>
        <w:jc w:val="center"/>
        <w:rPr>
          <w:rFonts w:ascii="Arial" w:hAnsi="Arial" w:cs="Arial"/>
          <w:sz w:val="24"/>
          <w:szCs w:val="24"/>
        </w:rPr>
      </w:pPr>
      <w:r w:rsidRPr="00587A31">
        <w:rPr>
          <w:rFonts w:ascii="Arial" w:hAnsi="Arial" w:cs="Arial"/>
          <w:noProof/>
          <w:sz w:val="24"/>
          <w:szCs w:val="24"/>
          <w:lang w:eastAsia="en-GB"/>
        </w:rPr>
        <w:drawing>
          <wp:inline distT="0" distB="0" distL="0" distR="0" wp14:anchorId="1EC62265" wp14:editId="322237A9">
            <wp:extent cx="4618299" cy="1251535"/>
            <wp:effectExtent l="0" t="0" r="0" b="6350"/>
            <wp:docPr id="5" name="Picture 5" descr="C:\Users\tracey.jolliffe\Desktop\columba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racey.jolliffe\Desktop\columbari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42942" cy="1258213"/>
                    </a:xfrm>
                    <a:prstGeom prst="rect">
                      <a:avLst/>
                    </a:prstGeom>
                    <a:noFill/>
                    <a:ln>
                      <a:noFill/>
                    </a:ln>
                  </pic:spPr>
                </pic:pic>
              </a:graphicData>
            </a:graphic>
          </wp:inline>
        </w:drawing>
      </w:r>
    </w:p>
    <w:p w14:paraId="2BCB2278" w14:textId="77777777" w:rsidR="00587A31" w:rsidRDefault="00587A31" w:rsidP="00587A31">
      <w:pPr>
        <w:jc w:val="center"/>
        <w:rPr>
          <w:rFonts w:ascii="Arial" w:hAnsi="Arial" w:cs="Arial"/>
          <w:sz w:val="24"/>
          <w:szCs w:val="24"/>
        </w:rPr>
      </w:pPr>
    </w:p>
    <w:p w14:paraId="2AF6144F" w14:textId="41294424" w:rsidR="00587A31" w:rsidRDefault="00587A31" w:rsidP="00587A31">
      <w:pPr>
        <w:spacing w:after="0"/>
        <w:jc w:val="center"/>
        <w:rPr>
          <w:rFonts w:cstheme="minorHAnsi"/>
          <w:b/>
          <w:sz w:val="44"/>
          <w:szCs w:val="44"/>
          <w:u w:val="single"/>
        </w:rPr>
      </w:pPr>
      <w:r w:rsidRPr="0042709D">
        <w:rPr>
          <w:rFonts w:cstheme="minorHAnsi"/>
          <w:b/>
          <w:sz w:val="44"/>
          <w:szCs w:val="44"/>
          <w:u w:val="single"/>
        </w:rPr>
        <w:lastRenderedPageBreak/>
        <w:t>Conditions of</w:t>
      </w:r>
      <w:r>
        <w:rPr>
          <w:rFonts w:cstheme="minorHAnsi"/>
          <w:b/>
          <w:sz w:val="44"/>
          <w:szCs w:val="44"/>
          <w:u w:val="single"/>
        </w:rPr>
        <w:t xml:space="preserve"> lease agreement – </w:t>
      </w:r>
      <w:r w:rsidR="00E91A32">
        <w:rPr>
          <w:rFonts w:cstheme="minorHAnsi"/>
          <w:b/>
          <w:sz w:val="44"/>
          <w:szCs w:val="44"/>
          <w:u w:val="single"/>
        </w:rPr>
        <w:t>Sanctum 2000</w:t>
      </w:r>
    </w:p>
    <w:p w14:paraId="3D75F5D0" w14:textId="77777777" w:rsidR="00587A31" w:rsidRDefault="00587A31" w:rsidP="00587A31">
      <w:pPr>
        <w:spacing w:after="0"/>
        <w:jc w:val="center"/>
        <w:rPr>
          <w:rFonts w:cstheme="minorHAnsi"/>
          <w:b/>
          <w:sz w:val="44"/>
          <w:szCs w:val="44"/>
          <w:u w:val="single"/>
        </w:rPr>
      </w:pPr>
    </w:p>
    <w:p w14:paraId="7164019A" w14:textId="7F2261D5" w:rsidR="00587A31" w:rsidRPr="00CD01F0" w:rsidRDefault="00587A31" w:rsidP="00587A31">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The leasing of a sanctum</w:t>
      </w:r>
      <w:r w:rsidRPr="00CD01F0">
        <w:rPr>
          <w:rFonts w:ascii="Arial" w:eastAsia="Times New Roman" w:hAnsi="Arial" w:cs="Arial"/>
          <w:sz w:val="24"/>
          <w:szCs w:val="24"/>
          <w:lang w:val="en-US"/>
        </w:rPr>
        <w:t xml:space="preserve"> relates only to th</w:t>
      </w:r>
      <w:r>
        <w:rPr>
          <w:rFonts w:ascii="Arial" w:eastAsia="Times New Roman" w:hAnsi="Arial" w:cs="Arial"/>
          <w:sz w:val="24"/>
          <w:szCs w:val="24"/>
          <w:lang w:val="en-US"/>
        </w:rPr>
        <w:t>e provision and placement of up to two cremated remains within the sanctum.  The sanctum</w:t>
      </w:r>
      <w:r w:rsidRPr="00CD01F0">
        <w:rPr>
          <w:rFonts w:ascii="Arial" w:eastAsia="Times New Roman" w:hAnsi="Arial" w:cs="Arial"/>
          <w:sz w:val="24"/>
          <w:szCs w:val="24"/>
          <w:lang w:val="en-US"/>
        </w:rPr>
        <w:t xml:space="preserve"> is provided by and remains</w:t>
      </w:r>
      <w:r>
        <w:rPr>
          <w:rFonts w:ascii="Arial" w:eastAsia="Times New Roman" w:hAnsi="Arial" w:cs="Arial"/>
          <w:sz w:val="24"/>
          <w:szCs w:val="24"/>
          <w:lang w:val="en-US"/>
        </w:rPr>
        <w:t xml:space="preserve"> the property of </w:t>
      </w:r>
      <w:r w:rsidR="00F50BDC">
        <w:rPr>
          <w:rFonts w:ascii="Arial" w:eastAsia="Times New Roman" w:hAnsi="Arial" w:cs="Arial"/>
          <w:sz w:val="24"/>
          <w:szCs w:val="24"/>
          <w:lang w:val="en-US"/>
        </w:rPr>
        <w:t>Watford Borough Council (the Council</w:t>
      </w:r>
      <w:r w:rsidR="00C43C1D">
        <w:rPr>
          <w:rFonts w:ascii="Arial" w:eastAsia="Times New Roman" w:hAnsi="Arial" w:cs="Arial"/>
          <w:sz w:val="24"/>
          <w:szCs w:val="24"/>
          <w:lang w:val="en-US"/>
        </w:rPr>
        <w:t xml:space="preserve">) </w:t>
      </w:r>
      <w:r w:rsidR="00C43C1D" w:rsidRPr="00CD01F0">
        <w:rPr>
          <w:rFonts w:ascii="Arial" w:eastAsia="Times New Roman" w:hAnsi="Arial" w:cs="Arial"/>
          <w:sz w:val="24"/>
          <w:szCs w:val="24"/>
          <w:lang w:val="en-US"/>
        </w:rPr>
        <w:t>and</w:t>
      </w:r>
      <w:r w:rsidRPr="00CD01F0">
        <w:rPr>
          <w:rFonts w:ascii="Arial" w:eastAsia="Times New Roman" w:hAnsi="Arial" w:cs="Arial"/>
          <w:sz w:val="24"/>
          <w:szCs w:val="24"/>
          <w:lang w:val="en-US"/>
        </w:rPr>
        <w:t xml:space="preserve"> is not included within the lease agreement. No ownership of that item is inferred to, or may be assumed by, the lease holder. </w:t>
      </w:r>
      <w:r>
        <w:rPr>
          <w:rFonts w:ascii="Arial" w:eastAsia="Times New Roman" w:hAnsi="Arial" w:cs="Arial"/>
          <w:sz w:val="24"/>
          <w:szCs w:val="24"/>
          <w:lang w:val="en-US"/>
        </w:rPr>
        <w:t>The inscribed tablet remains the property of the lease holder.</w:t>
      </w:r>
    </w:p>
    <w:p w14:paraId="249E775E" w14:textId="77777777" w:rsidR="00587A31" w:rsidRPr="00CD01F0" w:rsidRDefault="00587A31" w:rsidP="00587A31">
      <w:pPr>
        <w:spacing w:after="0" w:line="240" w:lineRule="auto"/>
        <w:jc w:val="both"/>
        <w:rPr>
          <w:rFonts w:ascii="Arial" w:eastAsia="Times New Roman" w:hAnsi="Arial" w:cs="Arial"/>
          <w:sz w:val="24"/>
          <w:szCs w:val="24"/>
          <w:lang w:val="en-US"/>
        </w:rPr>
      </w:pPr>
    </w:p>
    <w:p w14:paraId="6E5625E4" w14:textId="4D4DD348" w:rsidR="00587A31" w:rsidRPr="00CD01F0" w:rsidRDefault="00587A31" w:rsidP="00587A31">
      <w:pPr>
        <w:spacing w:after="0" w:line="240" w:lineRule="auto"/>
        <w:jc w:val="both"/>
        <w:rPr>
          <w:rFonts w:ascii="Arial" w:eastAsia="Times New Roman" w:hAnsi="Arial" w:cs="Arial"/>
          <w:sz w:val="24"/>
          <w:szCs w:val="24"/>
          <w:lang w:val="en-US"/>
        </w:rPr>
      </w:pPr>
      <w:r w:rsidRPr="00CD01F0">
        <w:rPr>
          <w:rFonts w:ascii="Arial" w:eastAsia="Times New Roman" w:hAnsi="Arial" w:cs="Arial"/>
          <w:sz w:val="24"/>
          <w:szCs w:val="24"/>
          <w:lang w:val="en-US"/>
        </w:rPr>
        <w:t>In order that the grounds are maintained to the h</w:t>
      </w:r>
      <w:r>
        <w:rPr>
          <w:rFonts w:ascii="Arial" w:eastAsia="Times New Roman" w:hAnsi="Arial" w:cs="Arial"/>
          <w:sz w:val="24"/>
          <w:szCs w:val="24"/>
          <w:lang w:val="en-US"/>
        </w:rPr>
        <w:t xml:space="preserve">ighest standard, the </w:t>
      </w:r>
      <w:r w:rsidR="00C43C1D">
        <w:rPr>
          <w:rFonts w:ascii="Arial" w:eastAsia="Times New Roman" w:hAnsi="Arial" w:cs="Arial"/>
          <w:sz w:val="24"/>
          <w:szCs w:val="24"/>
          <w:lang w:val="en-US"/>
        </w:rPr>
        <w:t xml:space="preserve">Council </w:t>
      </w:r>
      <w:r w:rsidR="00C43C1D" w:rsidRPr="00CD01F0">
        <w:rPr>
          <w:rFonts w:ascii="Arial" w:eastAsia="Times New Roman" w:hAnsi="Arial" w:cs="Arial"/>
          <w:sz w:val="24"/>
          <w:szCs w:val="24"/>
          <w:lang w:val="en-US"/>
        </w:rPr>
        <w:t>reserves</w:t>
      </w:r>
      <w:r w:rsidRPr="00CD01F0">
        <w:rPr>
          <w:rFonts w:ascii="Arial" w:eastAsia="Times New Roman" w:hAnsi="Arial" w:cs="Arial"/>
          <w:sz w:val="24"/>
          <w:szCs w:val="24"/>
          <w:lang w:val="en-US"/>
        </w:rPr>
        <w:t xml:space="preserve"> the right to upgrade or renew, in similar style, any item, on,</w:t>
      </w:r>
      <w:r>
        <w:rPr>
          <w:rFonts w:ascii="Arial" w:eastAsia="Times New Roman" w:hAnsi="Arial" w:cs="Arial"/>
          <w:sz w:val="24"/>
          <w:szCs w:val="24"/>
          <w:lang w:val="en-US"/>
        </w:rPr>
        <w:t xml:space="preserve"> or in front of which a sanctum has been placed</w:t>
      </w:r>
      <w:r w:rsidRPr="00CD01F0">
        <w:rPr>
          <w:rFonts w:ascii="Arial" w:eastAsia="Times New Roman" w:hAnsi="Arial" w:cs="Arial"/>
          <w:sz w:val="24"/>
          <w:szCs w:val="24"/>
          <w:lang w:val="en-US"/>
        </w:rPr>
        <w:t>.</w:t>
      </w:r>
    </w:p>
    <w:p w14:paraId="79F8865F" w14:textId="77777777" w:rsidR="00587A31" w:rsidRPr="00CD01F0" w:rsidRDefault="00587A31" w:rsidP="00587A31">
      <w:pPr>
        <w:spacing w:after="0" w:line="240" w:lineRule="auto"/>
        <w:jc w:val="both"/>
        <w:rPr>
          <w:rFonts w:ascii="Arial" w:eastAsia="Times New Roman" w:hAnsi="Arial" w:cs="Arial"/>
          <w:sz w:val="24"/>
          <w:szCs w:val="24"/>
          <w:lang w:val="en-US"/>
        </w:rPr>
      </w:pPr>
    </w:p>
    <w:p w14:paraId="4E47F61A" w14:textId="77777777" w:rsidR="00587A31" w:rsidRPr="00CD01F0" w:rsidRDefault="00587A31" w:rsidP="00587A31">
      <w:pPr>
        <w:spacing w:after="0" w:line="240" w:lineRule="auto"/>
        <w:jc w:val="both"/>
        <w:rPr>
          <w:rFonts w:ascii="Arial" w:eastAsia="Times New Roman" w:hAnsi="Arial" w:cs="Arial"/>
          <w:sz w:val="24"/>
          <w:szCs w:val="24"/>
          <w:lang w:val="en-US"/>
        </w:rPr>
      </w:pPr>
      <w:r w:rsidRPr="00CD01F0">
        <w:rPr>
          <w:rFonts w:ascii="Arial" w:eastAsia="Times New Roman" w:hAnsi="Arial" w:cs="Arial"/>
          <w:sz w:val="24"/>
          <w:szCs w:val="24"/>
          <w:lang w:val="en-US"/>
        </w:rPr>
        <w:t>The option to renew</w:t>
      </w:r>
      <w:r>
        <w:rPr>
          <w:rFonts w:ascii="Arial" w:eastAsia="Times New Roman" w:hAnsi="Arial" w:cs="Arial"/>
          <w:sz w:val="24"/>
          <w:szCs w:val="24"/>
          <w:lang w:val="en-US"/>
        </w:rPr>
        <w:t>/extend</w:t>
      </w:r>
      <w:r w:rsidRPr="00CD01F0">
        <w:rPr>
          <w:rFonts w:ascii="Arial" w:eastAsia="Times New Roman" w:hAnsi="Arial" w:cs="Arial"/>
          <w:sz w:val="24"/>
          <w:szCs w:val="24"/>
          <w:lang w:val="en-US"/>
        </w:rPr>
        <w:t xml:space="preserve"> the lease agreement is subject to payment of the fee then applicable.</w:t>
      </w:r>
    </w:p>
    <w:p w14:paraId="39B92C92" w14:textId="77777777" w:rsidR="00587A31" w:rsidRPr="00CD01F0" w:rsidRDefault="00587A31" w:rsidP="00587A31">
      <w:pPr>
        <w:spacing w:after="0" w:line="240" w:lineRule="auto"/>
        <w:jc w:val="both"/>
        <w:rPr>
          <w:rFonts w:ascii="Arial" w:eastAsia="Times New Roman" w:hAnsi="Arial" w:cs="Arial"/>
          <w:sz w:val="24"/>
          <w:szCs w:val="24"/>
          <w:lang w:val="en-US"/>
        </w:rPr>
      </w:pPr>
    </w:p>
    <w:p w14:paraId="0FEFB0D0" w14:textId="1450F357" w:rsidR="00587A31" w:rsidRPr="00CD01F0" w:rsidRDefault="00587A31" w:rsidP="00587A31">
      <w:pPr>
        <w:spacing w:after="0" w:line="240" w:lineRule="auto"/>
        <w:jc w:val="both"/>
        <w:rPr>
          <w:rFonts w:ascii="Arial" w:eastAsia="Times New Roman" w:hAnsi="Arial" w:cs="Arial"/>
          <w:sz w:val="24"/>
          <w:szCs w:val="24"/>
          <w:lang w:val="en-US"/>
        </w:rPr>
      </w:pPr>
      <w:r w:rsidRPr="00CD01F0">
        <w:rPr>
          <w:rFonts w:ascii="Arial" w:eastAsia="Times New Roman" w:hAnsi="Arial" w:cs="Arial"/>
          <w:sz w:val="24"/>
          <w:szCs w:val="24"/>
          <w:lang w:val="en-US"/>
        </w:rPr>
        <w:t>Prior to the</w:t>
      </w:r>
      <w:r>
        <w:rPr>
          <w:rFonts w:ascii="Arial" w:eastAsia="Times New Roman" w:hAnsi="Arial" w:cs="Arial"/>
          <w:sz w:val="24"/>
          <w:szCs w:val="24"/>
          <w:lang w:val="en-US"/>
        </w:rPr>
        <w:t xml:space="preserve"> lease expiring, the </w:t>
      </w:r>
      <w:r w:rsidR="00C43C1D">
        <w:rPr>
          <w:rFonts w:ascii="Arial" w:eastAsia="Times New Roman" w:hAnsi="Arial" w:cs="Arial"/>
          <w:sz w:val="24"/>
          <w:szCs w:val="24"/>
          <w:lang w:val="en-US"/>
        </w:rPr>
        <w:t xml:space="preserve">Council </w:t>
      </w:r>
      <w:r w:rsidR="00C43C1D" w:rsidRPr="00CD01F0">
        <w:rPr>
          <w:rFonts w:ascii="Arial" w:eastAsia="Times New Roman" w:hAnsi="Arial" w:cs="Arial"/>
          <w:sz w:val="24"/>
          <w:szCs w:val="24"/>
          <w:lang w:val="en-US"/>
        </w:rPr>
        <w:t>will</w:t>
      </w:r>
      <w:r w:rsidRPr="00CD01F0">
        <w:rPr>
          <w:rFonts w:ascii="Arial" w:eastAsia="Times New Roman" w:hAnsi="Arial" w:cs="Arial"/>
          <w:sz w:val="24"/>
          <w:szCs w:val="24"/>
          <w:lang w:val="en-US"/>
        </w:rPr>
        <w:t xml:space="preserve"> </w:t>
      </w:r>
      <w:r w:rsidR="002368A8">
        <w:rPr>
          <w:rFonts w:ascii="Arial" w:eastAsia="Times New Roman" w:hAnsi="Arial" w:cs="Arial"/>
          <w:sz w:val="24"/>
          <w:szCs w:val="24"/>
          <w:lang w:val="en-US"/>
        </w:rPr>
        <w:t xml:space="preserve">endeavor to </w:t>
      </w:r>
      <w:r w:rsidR="00C43C1D">
        <w:rPr>
          <w:rFonts w:ascii="Arial" w:eastAsia="Times New Roman" w:hAnsi="Arial" w:cs="Arial"/>
          <w:sz w:val="24"/>
          <w:szCs w:val="24"/>
          <w:lang w:val="en-US"/>
        </w:rPr>
        <w:t xml:space="preserve">contact </w:t>
      </w:r>
      <w:r w:rsidR="00C43C1D" w:rsidRPr="00CD01F0">
        <w:rPr>
          <w:rFonts w:ascii="Arial" w:eastAsia="Times New Roman" w:hAnsi="Arial" w:cs="Arial"/>
          <w:sz w:val="24"/>
          <w:szCs w:val="24"/>
          <w:lang w:val="en-US"/>
        </w:rPr>
        <w:t>the</w:t>
      </w:r>
      <w:r w:rsidRPr="00CD01F0">
        <w:rPr>
          <w:rFonts w:ascii="Arial" w:eastAsia="Times New Roman" w:hAnsi="Arial" w:cs="Arial"/>
          <w:sz w:val="24"/>
          <w:szCs w:val="24"/>
          <w:lang w:val="en-US"/>
        </w:rPr>
        <w:t xml:space="preserve"> lease holder in order that the lease may be extended</w:t>
      </w:r>
      <w:r w:rsidR="002368A8">
        <w:rPr>
          <w:rFonts w:ascii="Arial" w:eastAsia="Times New Roman" w:hAnsi="Arial" w:cs="Arial"/>
          <w:sz w:val="24"/>
          <w:szCs w:val="24"/>
          <w:lang w:val="en-US"/>
        </w:rPr>
        <w:t xml:space="preserve"> if they so wish</w:t>
      </w:r>
      <w:r w:rsidRPr="00CD01F0">
        <w:rPr>
          <w:rFonts w:ascii="Arial" w:eastAsia="Times New Roman" w:hAnsi="Arial" w:cs="Arial"/>
          <w:sz w:val="24"/>
          <w:szCs w:val="24"/>
          <w:lang w:val="en-US"/>
        </w:rPr>
        <w:t>. If the lease exp</w:t>
      </w:r>
      <w:r w:rsidR="00D22C32">
        <w:rPr>
          <w:rFonts w:ascii="Arial" w:eastAsia="Times New Roman" w:hAnsi="Arial" w:cs="Arial"/>
          <w:sz w:val="24"/>
          <w:szCs w:val="24"/>
          <w:lang w:val="en-US"/>
        </w:rPr>
        <w:t>ires without renewal, the tablet</w:t>
      </w:r>
      <w:r w:rsidR="002D3121">
        <w:rPr>
          <w:rFonts w:ascii="Arial" w:eastAsia="Times New Roman" w:hAnsi="Arial" w:cs="Arial"/>
          <w:sz w:val="24"/>
          <w:szCs w:val="24"/>
          <w:lang w:val="en-US"/>
        </w:rPr>
        <w:t xml:space="preserve"> and cremated remains</w:t>
      </w:r>
      <w:r w:rsidRPr="00CD01F0">
        <w:rPr>
          <w:rFonts w:ascii="Arial" w:eastAsia="Times New Roman" w:hAnsi="Arial" w:cs="Arial"/>
          <w:sz w:val="24"/>
          <w:szCs w:val="24"/>
          <w:lang w:val="en-US"/>
        </w:rPr>
        <w:t xml:space="preserve"> will be removed from </w:t>
      </w:r>
      <w:r w:rsidR="00C43C1D">
        <w:rPr>
          <w:rFonts w:ascii="Arial" w:eastAsia="Times New Roman" w:hAnsi="Arial" w:cs="Arial"/>
          <w:sz w:val="24"/>
          <w:szCs w:val="24"/>
          <w:lang w:val="en-US"/>
        </w:rPr>
        <w:t xml:space="preserve">their </w:t>
      </w:r>
      <w:r w:rsidR="00C43C1D" w:rsidRPr="00CD01F0">
        <w:rPr>
          <w:rFonts w:ascii="Arial" w:eastAsia="Times New Roman" w:hAnsi="Arial" w:cs="Arial"/>
          <w:sz w:val="24"/>
          <w:szCs w:val="24"/>
          <w:lang w:val="en-US"/>
        </w:rPr>
        <w:t>placement</w:t>
      </w:r>
      <w:r w:rsidRPr="00CD01F0">
        <w:rPr>
          <w:rFonts w:ascii="Arial" w:eastAsia="Times New Roman" w:hAnsi="Arial" w:cs="Arial"/>
          <w:sz w:val="24"/>
          <w:szCs w:val="24"/>
          <w:lang w:val="en-US"/>
        </w:rPr>
        <w:t xml:space="preserve"> and retained </w:t>
      </w:r>
      <w:r w:rsidR="00F50BDC">
        <w:rPr>
          <w:rFonts w:ascii="Arial" w:eastAsia="Times New Roman" w:hAnsi="Arial" w:cs="Arial"/>
          <w:sz w:val="24"/>
          <w:szCs w:val="24"/>
          <w:lang w:val="en-US"/>
        </w:rPr>
        <w:t xml:space="preserve">by the </w:t>
      </w:r>
      <w:r w:rsidR="00C43C1D">
        <w:rPr>
          <w:rFonts w:ascii="Arial" w:eastAsia="Times New Roman" w:hAnsi="Arial" w:cs="Arial"/>
          <w:sz w:val="24"/>
          <w:szCs w:val="24"/>
          <w:lang w:val="en-US"/>
        </w:rPr>
        <w:t xml:space="preserve">Council </w:t>
      </w:r>
      <w:r w:rsidR="00C43C1D" w:rsidRPr="00CD01F0">
        <w:rPr>
          <w:rFonts w:ascii="Arial" w:eastAsia="Times New Roman" w:hAnsi="Arial" w:cs="Arial"/>
          <w:sz w:val="24"/>
          <w:szCs w:val="24"/>
          <w:lang w:val="en-US"/>
        </w:rPr>
        <w:t>for</w:t>
      </w:r>
      <w:r w:rsidRPr="00CD01F0">
        <w:rPr>
          <w:rFonts w:ascii="Arial" w:eastAsia="Times New Roman" w:hAnsi="Arial" w:cs="Arial"/>
          <w:sz w:val="24"/>
          <w:szCs w:val="24"/>
          <w:lang w:val="en-US"/>
        </w:rPr>
        <w:t xml:space="preserve"> a 3 month period, during which time </w:t>
      </w:r>
      <w:r w:rsidR="00D22C32">
        <w:rPr>
          <w:rFonts w:ascii="Arial" w:eastAsia="Times New Roman" w:hAnsi="Arial" w:cs="Arial"/>
          <w:sz w:val="24"/>
          <w:szCs w:val="24"/>
          <w:lang w:val="en-US"/>
        </w:rPr>
        <w:t xml:space="preserve">the lease holder may collect them. </w:t>
      </w:r>
      <w:r w:rsidRPr="00CD01F0">
        <w:rPr>
          <w:rFonts w:ascii="Arial" w:eastAsia="Times New Roman" w:hAnsi="Arial" w:cs="Arial"/>
          <w:sz w:val="24"/>
          <w:szCs w:val="24"/>
          <w:lang w:val="en-US"/>
        </w:rPr>
        <w:t xml:space="preserve"> Any item</w:t>
      </w:r>
      <w:r w:rsidR="00D22C32">
        <w:rPr>
          <w:rFonts w:ascii="Arial" w:eastAsia="Times New Roman" w:hAnsi="Arial" w:cs="Arial"/>
          <w:sz w:val="24"/>
          <w:szCs w:val="24"/>
          <w:lang w:val="en-US"/>
        </w:rPr>
        <w:t>s</w:t>
      </w:r>
      <w:r w:rsidRPr="00CD01F0">
        <w:rPr>
          <w:rFonts w:ascii="Arial" w:eastAsia="Times New Roman" w:hAnsi="Arial" w:cs="Arial"/>
          <w:sz w:val="24"/>
          <w:szCs w:val="24"/>
          <w:lang w:val="en-US"/>
        </w:rPr>
        <w:t xml:space="preserve"> remaining after 3 month</w:t>
      </w:r>
      <w:r>
        <w:rPr>
          <w:rFonts w:ascii="Arial" w:eastAsia="Times New Roman" w:hAnsi="Arial" w:cs="Arial"/>
          <w:sz w:val="24"/>
          <w:szCs w:val="24"/>
          <w:lang w:val="en-US"/>
        </w:rPr>
        <w:t>s</w:t>
      </w:r>
      <w:r w:rsidRPr="00CD01F0">
        <w:rPr>
          <w:rFonts w:ascii="Arial" w:eastAsia="Times New Roman" w:hAnsi="Arial" w:cs="Arial"/>
          <w:sz w:val="24"/>
          <w:szCs w:val="24"/>
          <w:lang w:val="en-US"/>
        </w:rPr>
        <w:t xml:space="preserve"> will be disposed of sensitively.</w:t>
      </w:r>
    </w:p>
    <w:p w14:paraId="795ED1E2" w14:textId="77777777" w:rsidR="00587A31" w:rsidRPr="00CD01F0" w:rsidRDefault="00587A31" w:rsidP="00587A31">
      <w:pPr>
        <w:spacing w:after="0" w:line="240" w:lineRule="auto"/>
        <w:jc w:val="both"/>
        <w:rPr>
          <w:rFonts w:ascii="Arial" w:eastAsia="Times New Roman" w:hAnsi="Arial" w:cs="Arial"/>
          <w:sz w:val="24"/>
          <w:szCs w:val="24"/>
          <w:lang w:val="en-US"/>
        </w:rPr>
      </w:pPr>
    </w:p>
    <w:p w14:paraId="45A6BF64" w14:textId="3A4B7328" w:rsidR="00587A31" w:rsidRPr="00CD01F0" w:rsidRDefault="00587A31" w:rsidP="00587A31">
      <w:pPr>
        <w:spacing w:after="0" w:line="240" w:lineRule="auto"/>
        <w:jc w:val="both"/>
        <w:rPr>
          <w:rFonts w:ascii="Arial" w:eastAsia="Times New Roman" w:hAnsi="Arial" w:cs="Arial"/>
          <w:sz w:val="24"/>
          <w:szCs w:val="24"/>
          <w:lang w:val="en-US"/>
        </w:rPr>
      </w:pPr>
      <w:r w:rsidRPr="00CD01F0">
        <w:rPr>
          <w:rFonts w:ascii="Arial" w:eastAsia="Times New Roman" w:hAnsi="Arial" w:cs="Arial"/>
          <w:sz w:val="24"/>
          <w:szCs w:val="24"/>
          <w:lang w:val="en-US"/>
        </w:rPr>
        <w:t>The lease ho</w:t>
      </w:r>
      <w:r>
        <w:rPr>
          <w:rFonts w:ascii="Arial" w:eastAsia="Times New Roman" w:hAnsi="Arial" w:cs="Arial"/>
          <w:sz w:val="24"/>
          <w:szCs w:val="24"/>
          <w:lang w:val="en-US"/>
        </w:rPr>
        <w:t xml:space="preserve">lder </w:t>
      </w:r>
      <w:r w:rsidR="00C43C1D">
        <w:rPr>
          <w:rFonts w:ascii="Arial" w:eastAsia="Times New Roman" w:hAnsi="Arial" w:cs="Arial"/>
          <w:sz w:val="24"/>
          <w:szCs w:val="24"/>
          <w:lang w:val="en-US"/>
        </w:rPr>
        <w:t>must advise</w:t>
      </w:r>
      <w:r>
        <w:rPr>
          <w:rFonts w:ascii="Arial" w:eastAsia="Times New Roman" w:hAnsi="Arial" w:cs="Arial"/>
          <w:sz w:val="24"/>
          <w:szCs w:val="24"/>
          <w:lang w:val="en-US"/>
        </w:rPr>
        <w:t xml:space="preserve"> the </w:t>
      </w:r>
      <w:r w:rsidR="00F50BDC">
        <w:rPr>
          <w:rFonts w:ascii="Arial" w:eastAsia="Times New Roman" w:hAnsi="Arial" w:cs="Arial"/>
          <w:sz w:val="24"/>
          <w:szCs w:val="24"/>
          <w:lang w:val="en-US"/>
        </w:rPr>
        <w:t xml:space="preserve">Council’s </w:t>
      </w:r>
      <w:r>
        <w:rPr>
          <w:rFonts w:ascii="Arial" w:eastAsia="Times New Roman" w:hAnsi="Arial" w:cs="Arial"/>
          <w:sz w:val="24"/>
          <w:szCs w:val="24"/>
          <w:lang w:val="en-US"/>
        </w:rPr>
        <w:t>cemetery</w:t>
      </w:r>
      <w:r w:rsidRPr="00CD01F0">
        <w:rPr>
          <w:rFonts w:ascii="Arial" w:eastAsia="Times New Roman" w:hAnsi="Arial" w:cs="Arial"/>
          <w:sz w:val="24"/>
          <w:szCs w:val="24"/>
          <w:lang w:val="en-US"/>
        </w:rPr>
        <w:t xml:space="preserve"> office of any change of address.</w:t>
      </w:r>
    </w:p>
    <w:p w14:paraId="29093593" w14:textId="77777777" w:rsidR="00587A31" w:rsidRPr="00CD01F0" w:rsidRDefault="00587A31" w:rsidP="00587A31">
      <w:pPr>
        <w:spacing w:after="0" w:line="240" w:lineRule="auto"/>
        <w:jc w:val="both"/>
        <w:rPr>
          <w:rFonts w:ascii="Arial" w:eastAsia="Times New Roman" w:hAnsi="Arial" w:cs="Arial"/>
          <w:sz w:val="24"/>
          <w:szCs w:val="24"/>
          <w:lang w:val="en-US"/>
        </w:rPr>
      </w:pPr>
    </w:p>
    <w:p w14:paraId="6158FE80" w14:textId="77777777" w:rsidR="00587A31" w:rsidRPr="00CD01F0" w:rsidRDefault="00587A31" w:rsidP="00587A31">
      <w:pPr>
        <w:spacing w:after="0" w:line="240" w:lineRule="auto"/>
        <w:jc w:val="both"/>
        <w:rPr>
          <w:rFonts w:ascii="Arial" w:eastAsia="Times New Roman" w:hAnsi="Arial" w:cs="Arial"/>
          <w:sz w:val="24"/>
          <w:szCs w:val="24"/>
          <w:lang w:val="en-US"/>
        </w:rPr>
      </w:pPr>
      <w:r w:rsidRPr="00CD01F0">
        <w:rPr>
          <w:rFonts w:ascii="Arial" w:eastAsia="Times New Roman" w:hAnsi="Arial" w:cs="Arial"/>
          <w:sz w:val="24"/>
          <w:szCs w:val="24"/>
          <w:lang w:val="en-US"/>
        </w:rPr>
        <w:t>Visitors to the grounds must abide by the rules and regulations, copies of which are included with this applic</w:t>
      </w:r>
      <w:r>
        <w:rPr>
          <w:rFonts w:ascii="Arial" w:eastAsia="Times New Roman" w:hAnsi="Arial" w:cs="Arial"/>
          <w:sz w:val="24"/>
          <w:szCs w:val="24"/>
          <w:lang w:val="en-US"/>
        </w:rPr>
        <w:t>ation and within the cemetery</w:t>
      </w:r>
      <w:r w:rsidRPr="00CD01F0">
        <w:rPr>
          <w:rFonts w:ascii="Arial" w:eastAsia="Times New Roman" w:hAnsi="Arial" w:cs="Arial"/>
          <w:sz w:val="24"/>
          <w:szCs w:val="24"/>
          <w:lang w:val="en-US"/>
        </w:rPr>
        <w:t xml:space="preserve"> grounds.</w:t>
      </w:r>
    </w:p>
    <w:p w14:paraId="2E2853E3" w14:textId="77777777" w:rsidR="00587A31" w:rsidRPr="00CD01F0" w:rsidRDefault="00587A31" w:rsidP="00587A31">
      <w:pPr>
        <w:spacing w:after="0" w:line="240" w:lineRule="auto"/>
        <w:jc w:val="both"/>
        <w:rPr>
          <w:rFonts w:ascii="Arial" w:eastAsia="Times New Roman" w:hAnsi="Arial" w:cs="Arial"/>
          <w:sz w:val="24"/>
          <w:szCs w:val="24"/>
          <w:lang w:val="en-US"/>
        </w:rPr>
      </w:pPr>
    </w:p>
    <w:p w14:paraId="5C26E7B5" w14:textId="77777777" w:rsidR="00587A31" w:rsidRDefault="00587A31" w:rsidP="00587A31">
      <w:pPr>
        <w:spacing w:after="0" w:line="240" w:lineRule="auto"/>
        <w:jc w:val="both"/>
        <w:rPr>
          <w:rFonts w:ascii="Arial" w:eastAsia="Times New Roman" w:hAnsi="Arial" w:cs="Arial"/>
          <w:sz w:val="24"/>
          <w:szCs w:val="24"/>
          <w:lang w:val="en-US"/>
        </w:rPr>
      </w:pPr>
      <w:r w:rsidRPr="00CD01F0">
        <w:rPr>
          <w:rFonts w:ascii="Arial" w:eastAsia="Times New Roman" w:hAnsi="Arial" w:cs="Arial"/>
          <w:sz w:val="24"/>
          <w:szCs w:val="24"/>
          <w:lang w:val="en-US"/>
        </w:rPr>
        <w:t>The hanging or fixing of flowers, ornaments, personal memorabilia, cards or other similar items from memorials, trees or any other item within the grounds is not permitted.</w:t>
      </w:r>
    </w:p>
    <w:p w14:paraId="5B93E617" w14:textId="77777777" w:rsidR="008E55DF" w:rsidRDefault="008E55DF" w:rsidP="00587A31">
      <w:pPr>
        <w:spacing w:after="0" w:line="240" w:lineRule="auto"/>
        <w:jc w:val="both"/>
        <w:rPr>
          <w:rFonts w:ascii="Arial" w:eastAsia="Times New Roman" w:hAnsi="Arial" w:cs="Arial"/>
          <w:sz w:val="24"/>
          <w:szCs w:val="24"/>
          <w:lang w:val="en-US"/>
        </w:rPr>
      </w:pPr>
    </w:p>
    <w:p w14:paraId="53EEEA4E" w14:textId="2D5E99BE" w:rsidR="008E55DF" w:rsidRPr="00CD01F0" w:rsidRDefault="008E55DF" w:rsidP="00587A31">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The </w:t>
      </w:r>
      <w:r w:rsidR="00C43C1D">
        <w:rPr>
          <w:rFonts w:ascii="Arial" w:eastAsia="Times New Roman" w:hAnsi="Arial" w:cs="Arial"/>
          <w:sz w:val="24"/>
          <w:szCs w:val="24"/>
          <w:lang w:val="en-US"/>
        </w:rPr>
        <w:t>Council reserves</w:t>
      </w:r>
      <w:r>
        <w:rPr>
          <w:rFonts w:ascii="Arial" w:eastAsia="Times New Roman" w:hAnsi="Arial" w:cs="Arial"/>
          <w:sz w:val="24"/>
          <w:szCs w:val="24"/>
          <w:lang w:val="en-US"/>
        </w:rPr>
        <w:t xml:space="preserve"> the right to refuse any inscription that is deemed to be unacceptable for display in a public place.</w:t>
      </w:r>
    </w:p>
    <w:p w14:paraId="0F9F8609" w14:textId="77777777" w:rsidR="00587A31" w:rsidRDefault="00587A31" w:rsidP="00587A31">
      <w:pPr>
        <w:spacing w:after="0" w:line="240" w:lineRule="auto"/>
        <w:jc w:val="both"/>
        <w:rPr>
          <w:rFonts w:ascii="Arial" w:eastAsia="Times New Roman" w:hAnsi="Arial" w:cs="Arial"/>
          <w:sz w:val="24"/>
          <w:szCs w:val="24"/>
          <w:lang w:val="en-US"/>
        </w:rPr>
      </w:pPr>
    </w:p>
    <w:p w14:paraId="75E5B69F" w14:textId="156FB5A0" w:rsidR="002776B4" w:rsidRDefault="008E55DF" w:rsidP="00587A31">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The </w:t>
      </w:r>
      <w:r w:rsidR="00C43C1D">
        <w:rPr>
          <w:rFonts w:ascii="Arial" w:eastAsia="Times New Roman" w:hAnsi="Arial" w:cs="Arial"/>
          <w:sz w:val="24"/>
          <w:szCs w:val="24"/>
          <w:lang w:val="en-US"/>
        </w:rPr>
        <w:t>Council cannot</w:t>
      </w:r>
      <w:r>
        <w:rPr>
          <w:rFonts w:ascii="Arial" w:eastAsia="Times New Roman" w:hAnsi="Arial" w:cs="Arial"/>
          <w:sz w:val="24"/>
          <w:szCs w:val="24"/>
          <w:lang w:val="en-US"/>
        </w:rPr>
        <w:t xml:space="preserve"> be held responsible for any damage whether accidental or willful that may occur to the plaque whilst in the cemetery grounds.</w:t>
      </w:r>
    </w:p>
    <w:p w14:paraId="089BEA2D" w14:textId="77777777" w:rsidR="002776B4" w:rsidRDefault="002776B4" w:rsidP="00587A31">
      <w:pPr>
        <w:spacing w:after="0" w:line="240" w:lineRule="auto"/>
        <w:jc w:val="both"/>
        <w:rPr>
          <w:rFonts w:ascii="Arial" w:eastAsia="Times New Roman" w:hAnsi="Arial" w:cs="Arial"/>
          <w:sz w:val="24"/>
          <w:szCs w:val="24"/>
          <w:lang w:val="en-US"/>
        </w:rPr>
      </w:pPr>
    </w:p>
    <w:p w14:paraId="60736FED" w14:textId="77777777" w:rsidR="00587A31" w:rsidRDefault="00587A31" w:rsidP="00587A31">
      <w:pPr>
        <w:spacing w:after="0" w:line="240" w:lineRule="auto"/>
        <w:rPr>
          <w:rFonts w:ascii="Arial" w:eastAsia="Times New Roman" w:hAnsi="Arial" w:cs="Arial"/>
          <w:b/>
          <w:sz w:val="28"/>
          <w:szCs w:val="28"/>
        </w:rPr>
      </w:pPr>
      <w:r>
        <w:rPr>
          <w:rFonts w:ascii="Arial" w:eastAsia="Times New Roman" w:hAnsi="Arial" w:cs="Arial"/>
          <w:b/>
          <w:sz w:val="28"/>
          <w:szCs w:val="28"/>
        </w:rPr>
        <w:t xml:space="preserve"> </w:t>
      </w:r>
    </w:p>
    <w:p w14:paraId="4799BE0D" w14:textId="0DB631A2" w:rsidR="00412A4D" w:rsidRDefault="005F61D8" w:rsidP="005F61D8">
      <w:pPr>
        <w:rPr>
          <w:rFonts w:ascii="Arial" w:hAnsi="Arial" w:cs="Arial"/>
          <w:b/>
          <w:sz w:val="28"/>
          <w:szCs w:val="28"/>
        </w:rPr>
      </w:pPr>
      <w:r w:rsidRPr="00412A4D">
        <w:rPr>
          <w:rFonts w:ascii="Arial" w:hAnsi="Arial" w:cs="Arial"/>
          <w:b/>
          <w:sz w:val="28"/>
          <w:szCs w:val="28"/>
        </w:rPr>
        <w:t xml:space="preserve">If remains are placed in </w:t>
      </w:r>
      <w:r w:rsidR="00F50BDC">
        <w:rPr>
          <w:rFonts w:ascii="Arial" w:hAnsi="Arial" w:cs="Arial"/>
          <w:b/>
          <w:sz w:val="28"/>
          <w:szCs w:val="28"/>
        </w:rPr>
        <w:t xml:space="preserve">a </w:t>
      </w:r>
      <w:r w:rsidRPr="00412A4D">
        <w:rPr>
          <w:rFonts w:ascii="Arial" w:hAnsi="Arial" w:cs="Arial"/>
          <w:b/>
          <w:sz w:val="28"/>
          <w:szCs w:val="28"/>
        </w:rPr>
        <w:t>sanctum before the inscribed tablet is ready, a blank tablet will be fixed in place</w:t>
      </w:r>
      <w:r w:rsidR="00F50BDC">
        <w:rPr>
          <w:rFonts w:ascii="Arial" w:hAnsi="Arial" w:cs="Arial"/>
          <w:b/>
          <w:sz w:val="28"/>
          <w:szCs w:val="28"/>
        </w:rPr>
        <w:t>. I</w:t>
      </w:r>
      <w:r w:rsidRPr="00412A4D">
        <w:rPr>
          <w:rFonts w:ascii="Arial" w:hAnsi="Arial" w:cs="Arial"/>
          <w:b/>
          <w:sz w:val="28"/>
          <w:szCs w:val="28"/>
        </w:rPr>
        <w:t xml:space="preserve">f you wish to attend when </w:t>
      </w:r>
      <w:r w:rsidR="00F50BDC">
        <w:rPr>
          <w:rFonts w:ascii="Arial" w:hAnsi="Arial" w:cs="Arial"/>
          <w:b/>
          <w:sz w:val="28"/>
          <w:szCs w:val="28"/>
        </w:rPr>
        <w:t xml:space="preserve">the </w:t>
      </w:r>
      <w:r w:rsidRPr="00412A4D">
        <w:rPr>
          <w:rFonts w:ascii="Arial" w:hAnsi="Arial" w:cs="Arial"/>
          <w:b/>
          <w:sz w:val="28"/>
          <w:szCs w:val="28"/>
        </w:rPr>
        <w:t>inscribed tablet is received</w:t>
      </w:r>
      <w:r w:rsidR="00412A4D">
        <w:rPr>
          <w:rFonts w:ascii="Arial" w:hAnsi="Arial" w:cs="Arial"/>
          <w:b/>
          <w:sz w:val="28"/>
          <w:szCs w:val="28"/>
        </w:rPr>
        <w:t>/fitted</w:t>
      </w:r>
      <w:r w:rsidRPr="00412A4D">
        <w:rPr>
          <w:rFonts w:ascii="Arial" w:hAnsi="Arial" w:cs="Arial"/>
          <w:b/>
          <w:sz w:val="28"/>
          <w:szCs w:val="28"/>
        </w:rPr>
        <w:t xml:space="preserve"> please indicate here </w:t>
      </w:r>
    </w:p>
    <w:p w14:paraId="701CC23A" w14:textId="77777777" w:rsidR="00412A4D" w:rsidRDefault="005F61D8" w:rsidP="005F61D8">
      <w:pPr>
        <w:rPr>
          <w:rFonts w:ascii="Arial" w:hAnsi="Arial" w:cs="Arial"/>
          <w:b/>
          <w:sz w:val="28"/>
          <w:szCs w:val="28"/>
        </w:rPr>
      </w:pPr>
      <w:r w:rsidRPr="00412A4D">
        <w:rPr>
          <w:rFonts w:ascii="Arial" w:hAnsi="Arial" w:cs="Arial"/>
          <w:b/>
          <w:sz w:val="28"/>
          <w:szCs w:val="28"/>
        </w:rPr>
        <w:t xml:space="preserve">Yes/No.  </w:t>
      </w:r>
    </w:p>
    <w:p w14:paraId="1A540C2E" w14:textId="77777777" w:rsidR="002776B4" w:rsidRDefault="005F61D8" w:rsidP="00556532">
      <w:pPr>
        <w:rPr>
          <w:rFonts w:ascii="Arial" w:hAnsi="Arial" w:cs="Arial"/>
          <w:sz w:val="24"/>
          <w:szCs w:val="24"/>
        </w:rPr>
      </w:pPr>
      <w:r w:rsidRPr="00412A4D">
        <w:rPr>
          <w:rFonts w:ascii="Arial" w:hAnsi="Arial" w:cs="Arial"/>
          <w:b/>
          <w:sz w:val="28"/>
          <w:szCs w:val="28"/>
        </w:rPr>
        <w:t>(If YES we will contact you when</w:t>
      </w:r>
      <w:r w:rsidR="00F50BDC">
        <w:rPr>
          <w:rFonts w:ascii="Arial" w:hAnsi="Arial" w:cs="Arial"/>
          <w:b/>
          <w:sz w:val="28"/>
          <w:szCs w:val="28"/>
        </w:rPr>
        <w:t xml:space="preserve"> the</w:t>
      </w:r>
      <w:r w:rsidRPr="00412A4D">
        <w:rPr>
          <w:rFonts w:ascii="Arial" w:hAnsi="Arial" w:cs="Arial"/>
          <w:b/>
          <w:sz w:val="28"/>
          <w:szCs w:val="28"/>
        </w:rPr>
        <w:t xml:space="preserve"> inscribed tablet has been received to arrange a suitable appointment)</w:t>
      </w:r>
    </w:p>
    <w:p w14:paraId="256403C6" w14:textId="77777777" w:rsidR="002776B4" w:rsidRDefault="002776B4" w:rsidP="00556532">
      <w:pPr>
        <w:rPr>
          <w:rFonts w:ascii="Arial" w:hAnsi="Arial" w:cs="Arial"/>
          <w:sz w:val="24"/>
          <w:szCs w:val="24"/>
        </w:rPr>
      </w:pPr>
    </w:p>
    <w:p w14:paraId="08F18C37" w14:textId="77777777" w:rsidR="002776B4" w:rsidRDefault="002776B4" w:rsidP="00556532">
      <w:pPr>
        <w:rPr>
          <w:rFonts w:ascii="Arial" w:hAnsi="Arial" w:cs="Arial"/>
          <w:sz w:val="24"/>
          <w:szCs w:val="24"/>
        </w:rPr>
        <w:sectPr w:rsidR="002776B4">
          <w:pgSz w:w="11906" w:h="16838"/>
          <w:pgMar w:top="1440" w:right="1440" w:bottom="1440" w:left="1440" w:header="708" w:footer="708" w:gutter="0"/>
          <w:cols w:space="708"/>
          <w:docGrid w:linePitch="360"/>
        </w:sectPr>
      </w:pPr>
    </w:p>
    <w:p w14:paraId="359CBFD2" w14:textId="77777777" w:rsidR="00F97D6E" w:rsidRPr="00F97D6E" w:rsidRDefault="00F97D6E" w:rsidP="00F97D6E">
      <w:pPr>
        <w:tabs>
          <w:tab w:val="left" w:pos="1747"/>
        </w:tabs>
        <w:spacing w:after="0" w:line="240" w:lineRule="auto"/>
        <w:jc w:val="center"/>
        <w:rPr>
          <w:rFonts w:ascii="Arial" w:eastAsia="Times New Roman" w:hAnsi="Arial" w:cs="Arial"/>
          <w:sz w:val="28"/>
          <w:szCs w:val="20"/>
          <w:lang w:eastAsia="en-GB"/>
        </w:rPr>
      </w:pPr>
      <w:r w:rsidRPr="00F97D6E">
        <w:rPr>
          <w:rFonts w:ascii="Arial" w:eastAsia="Times New Roman" w:hAnsi="Arial" w:cs="Arial"/>
          <w:b/>
          <w:sz w:val="28"/>
          <w:szCs w:val="20"/>
          <w:lang w:eastAsia="en-GB"/>
        </w:rPr>
        <w:lastRenderedPageBreak/>
        <w:t>INSCRIPTION GUIDEBOX FOR SANCTUM 2000 TABLETS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F97D6E" w:rsidRPr="00F97D6E" w14:paraId="132C8902" w14:textId="77777777" w:rsidTr="009D6C98">
        <w:tc>
          <w:tcPr>
            <w:tcW w:w="1526" w:type="dxa"/>
          </w:tcPr>
          <w:p w14:paraId="5977AAB6"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5EDCF6A3" w14:textId="77777777" w:rsidR="00F97D6E" w:rsidRPr="00F97D6E" w:rsidRDefault="00F97D6E" w:rsidP="00F97D6E">
            <w:pPr>
              <w:spacing w:after="0" w:line="240" w:lineRule="auto"/>
              <w:jc w:val="center"/>
              <w:rPr>
                <w:rFonts w:ascii="Arial" w:eastAsia="Times New Roman" w:hAnsi="Arial" w:cs="Arial"/>
                <w:sz w:val="28"/>
                <w:szCs w:val="20"/>
                <w:lang w:eastAsia="en-GB"/>
              </w:rPr>
            </w:pPr>
            <w:r w:rsidRPr="00F97D6E">
              <w:rPr>
                <w:rFonts w:ascii="Arial" w:eastAsia="Times New Roman" w:hAnsi="Arial" w:cs="Arial"/>
                <w:sz w:val="28"/>
                <w:szCs w:val="20"/>
                <w:lang w:eastAsia="en-GB"/>
              </w:rPr>
              <w:t>1</w:t>
            </w:r>
          </w:p>
        </w:tc>
        <w:tc>
          <w:tcPr>
            <w:tcW w:w="567" w:type="dxa"/>
          </w:tcPr>
          <w:p w14:paraId="5DEEA1FB" w14:textId="77777777" w:rsidR="00F97D6E" w:rsidRPr="00F97D6E" w:rsidRDefault="00F97D6E" w:rsidP="00F97D6E">
            <w:pPr>
              <w:spacing w:after="0" w:line="240" w:lineRule="auto"/>
              <w:jc w:val="center"/>
              <w:rPr>
                <w:rFonts w:ascii="Arial" w:eastAsia="Times New Roman" w:hAnsi="Arial" w:cs="Arial"/>
                <w:sz w:val="28"/>
                <w:szCs w:val="20"/>
                <w:lang w:eastAsia="en-GB"/>
              </w:rPr>
            </w:pPr>
            <w:r w:rsidRPr="00F97D6E">
              <w:rPr>
                <w:rFonts w:ascii="Arial" w:eastAsia="Times New Roman" w:hAnsi="Arial" w:cs="Arial"/>
                <w:sz w:val="28"/>
                <w:szCs w:val="20"/>
                <w:lang w:eastAsia="en-GB"/>
              </w:rPr>
              <w:t>2</w:t>
            </w:r>
          </w:p>
        </w:tc>
        <w:tc>
          <w:tcPr>
            <w:tcW w:w="567" w:type="dxa"/>
            <w:tcBorders>
              <w:bottom w:val="nil"/>
            </w:tcBorders>
          </w:tcPr>
          <w:p w14:paraId="26C90110" w14:textId="77777777" w:rsidR="00F97D6E" w:rsidRPr="00F97D6E" w:rsidRDefault="00F97D6E" w:rsidP="00F97D6E">
            <w:pPr>
              <w:spacing w:after="0" w:line="240" w:lineRule="auto"/>
              <w:jc w:val="center"/>
              <w:rPr>
                <w:rFonts w:ascii="Arial" w:eastAsia="Times New Roman" w:hAnsi="Arial" w:cs="Arial"/>
                <w:sz w:val="28"/>
                <w:szCs w:val="20"/>
                <w:lang w:eastAsia="en-GB"/>
              </w:rPr>
            </w:pPr>
            <w:r w:rsidRPr="00F97D6E">
              <w:rPr>
                <w:rFonts w:ascii="Arial" w:eastAsia="Times New Roman" w:hAnsi="Arial" w:cs="Arial"/>
                <w:sz w:val="28"/>
                <w:szCs w:val="20"/>
                <w:lang w:eastAsia="en-GB"/>
              </w:rPr>
              <w:t>3</w:t>
            </w:r>
          </w:p>
        </w:tc>
        <w:tc>
          <w:tcPr>
            <w:tcW w:w="567" w:type="dxa"/>
          </w:tcPr>
          <w:p w14:paraId="083A855A" w14:textId="77777777" w:rsidR="00F97D6E" w:rsidRPr="00F97D6E" w:rsidRDefault="00F97D6E" w:rsidP="00F97D6E">
            <w:pPr>
              <w:spacing w:after="0" w:line="240" w:lineRule="auto"/>
              <w:jc w:val="center"/>
              <w:rPr>
                <w:rFonts w:ascii="Arial" w:eastAsia="Times New Roman" w:hAnsi="Arial" w:cs="Arial"/>
                <w:sz w:val="28"/>
                <w:szCs w:val="20"/>
                <w:lang w:eastAsia="en-GB"/>
              </w:rPr>
            </w:pPr>
            <w:r w:rsidRPr="00F97D6E">
              <w:rPr>
                <w:rFonts w:ascii="Arial" w:eastAsia="Times New Roman" w:hAnsi="Arial" w:cs="Arial"/>
                <w:sz w:val="28"/>
                <w:szCs w:val="20"/>
                <w:lang w:eastAsia="en-GB"/>
              </w:rPr>
              <w:t>4</w:t>
            </w:r>
          </w:p>
        </w:tc>
        <w:tc>
          <w:tcPr>
            <w:tcW w:w="567" w:type="dxa"/>
          </w:tcPr>
          <w:p w14:paraId="481A8C8F" w14:textId="77777777" w:rsidR="00F97D6E" w:rsidRPr="00F97D6E" w:rsidRDefault="00F97D6E" w:rsidP="00F97D6E">
            <w:pPr>
              <w:spacing w:after="0" w:line="240" w:lineRule="auto"/>
              <w:jc w:val="center"/>
              <w:rPr>
                <w:rFonts w:ascii="Arial" w:eastAsia="Times New Roman" w:hAnsi="Arial" w:cs="Arial"/>
                <w:sz w:val="28"/>
                <w:szCs w:val="20"/>
                <w:lang w:eastAsia="en-GB"/>
              </w:rPr>
            </w:pPr>
            <w:r w:rsidRPr="00F97D6E">
              <w:rPr>
                <w:rFonts w:ascii="Arial" w:eastAsia="Times New Roman" w:hAnsi="Arial" w:cs="Arial"/>
                <w:sz w:val="28"/>
                <w:szCs w:val="20"/>
                <w:lang w:eastAsia="en-GB"/>
              </w:rPr>
              <w:t>5</w:t>
            </w:r>
          </w:p>
        </w:tc>
        <w:tc>
          <w:tcPr>
            <w:tcW w:w="567" w:type="dxa"/>
          </w:tcPr>
          <w:p w14:paraId="3D8F3300" w14:textId="77777777" w:rsidR="00F97D6E" w:rsidRPr="00F97D6E" w:rsidRDefault="00F97D6E" w:rsidP="00F97D6E">
            <w:pPr>
              <w:spacing w:after="0" w:line="240" w:lineRule="auto"/>
              <w:jc w:val="center"/>
              <w:rPr>
                <w:rFonts w:ascii="Arial" w:eastAsia="Times New Roman" w:hAnsi="Arial" w:cs="Arial"/>
                <w:sz w:val="28"/>
                <w:szCs w:val="20"/>
                <w:lang w:eastAsia="en-GB"/>
              </w:rPr>
            </w:pPr>
            <w:r w:rsidRPr="00F97D6E">
              <w:rPr>
                <w:rFonts w:ascii="Arial" w:eastAsia="Times New Roman" w:hAnsi="Arial" w:cs="Arial"/>
                <w:sz w:val="28"/>
                <w:szCs w:val="20"/>
                <w:lang w:eastAsia="en-GB"/>
              </w:rPr>
              <w:t>6</w:t>
            </w:r>
          </w:p>
        </w:tc>
        <w:tc>
          <w:tcPr>
            <w:tcW w:w="567" w:type="dxa"/>
          </w:tcPr>
          <w:p w14:paraId="39A453CD" w14:textId="77777777" w:rsidR="00F97D6E" w:rsidRPr="00F97D6E" w:rsidRDefault="00F97D6E" w:rsidP="00F97D6E">
            <w:pPr>
              <w:spacing w:after="0" w:line="240" w:lineRule="auto"/>
              <w:jc w:val="center"/>
              <w:rPr>
                <w:rFonts w:ascii="Arial" w:eastAsia="Times New Roman" w:hAnsi="Arial" w:cs="Arial"/>
                <w:sz w:val="28"/>
                <w:szCs w:val="20"/>
                <w:lang w:eastAsia="en-GB"/>
              </w:rPr>
            </w:pPr>
            <w:r w:rsidRPr="00F97D6E">
              <w:rPr>
                <w:rFonts w:ascii="Arial" w:eastAsia="Times New Roman" w:hAnsi="Arial" w:cs="Arial"/>
                <w:sz w:val="28"/>
                <w:szCs w:val="20"/>
                <w:lang w:eastAsia="en-GB"/>
              </w:rPr>
              <w:t>7</w:t>
            </w:r>
          </w:p>
        </w:tc>
        <w:tc>
          <w:tcPr>
            <w:tcW w:w="567" w:type="dxa"/>
          </w:tcPr>
          <w:p w14:paraId="702FC047" w14:textId="77777777" w:rsidR="00F97D6E" w:rsidRPr="00F97D6E" w:rsidRDefault="00F97D6E" w:rsidP="00F97D6E">
            <w:pPr>
              <w:spacing w:after="0" w:line="240" w:lineRule="auto"/>
              <w:jc w:val="center"/>
              <w:rPr>
                <w:rFonts w:ascii="Arial" w:eastAsia="Times New Roman" w:hAnsi="Arial" w:cs="Arial"/>
                <w:sz w:val="28"/>
                <w:szCs w:val="20"/>
                <w:lang w:eastAsia="en-GB"/>
              </w:rPr>
            </w:pPr>
            <w:r w:rsidRPr="00F97D6E">
              <w:rPr>
                <w:rFonts w:ascii="Arial" w:eastAsia="Times New Roman" w:hAnsi="Arial" w:cs="Arial"/>
                <w:sz w:val="28"/>
                <w:szCs w:val="20"/>
                <w:lang w:eastAsia="en-GB"/>
              </w:rPr>
              <w:t>8</w:t>
            </w:r>
          </w:p>
        </w:tc>
        <w:tc>
          <w:tcPr>
            <w:tcW w:w="567" w:type="dxa"/>
          </w:tcPr>
          <w:p w14:paraId="72F057B4" w14:textId="77777777" w:rsidR="00F97D6E" w:rsidRPr="00F97D6E" w:rsidRDefault="00F97D6E" w:rsidP="00F97D6E">
            <w:pPr>
              <w:spacing w:after="0" w:line="240" w:lineRule="auto"/>
              <w:jc w:val="center"/>
              <w:rPr>
                <w:rFonts w:ascii="Arial" w:eastAsia="Times New Roman" w:hAnsi="Arial" w:cs="Arial"/>
                <w:sz w:val="28"/>
                <w:szCs w:val="20"/>
                <w:lang w:eastAsia="en-GB"/>
              </w:rPr>
            </w:pPr>
            <w:r w:rsidRPr="00F97D6E">
              <w:rPr>
                <w:rFonts w:ascii="Arial" w:eastAsia="Times New Roman" w:hAnsi="Arial" w:cs="Arial"/>
                <w:sz w:val="28"/>
                <w:szCs w:val="20"/>
                <w:lang w:eastAsia="en-GB"/>
              </w:rPr>
              <w:t>9</w:t>
            </w:r>
          </w:p>
        </w:tc>
        <w:tc>
          <w:tcPr>
            <w:tcW w:w="567" w:type="dxa"/>
          </w:tcPr>
          <w:p w14:paraId="09619499" w14:textId="77777777" w:rsidR="00F97D6E" w:rsidRPr="00F97D6E" w:rsidRDefault="00F97D6E" w:rsidP="00F97D6E">
            <w:pPr>
              <w:spacing w:after="0" w:line="240" w:lineRule="auto"/>
              <w:jc w:val="center"/>
              <w:rPr>
                <w:rFonts w:ascii="Arial" w:eastAsia="Times New Roman" w:hAnsi="Arial" w:cs="Arial"/>
                <w:sz w:val="28"/>
                <w:szCs w:val="20"/>
                <w:lang w:eastAsia="en-GB"/>
              </w:rPr>
            </w:pPr>
            <w:r w:rsidRPr="00F97D6E">
              <w:rPr>
                <w:rFonts w:ascii="Arial" w:eastAsia="Times New Roman" w:hAnsi="Arial" w:cs="Arial"/>
                <w:sz w:val="28"/>
                <w:szCs w:val="20"/>
                <w:lang w:eastAsia="en-GB"/>
              </w:rPr>
              <w:t>10</w:t>
            </w:r>
          </w:p>
        </w:tc>
        <w:tc>
          <w:tcPr>
            <w:tcW w:w="567" w:type="dxa"/>
          </w:tcPr>
          <w:p w14:paraId="7F8E5CF6" w14:textId="77777777" w:rsidR="00F97D6E" w:rsidRPr="00F97D6E" w:rsidRDefault="00F97D6E" w:rsidP="00F97D6E">
            <w:pPr>
              <w:spacing w:after="0" w:line="240" w:lineRule="auto"/>
              <w:jc w:val="center"/>
              <w:rPr>
                <w:rFonts w:ascii="Arial" w:eastAsia="Times New Roman" w:hAnsi="Arial" w:cs="Arial"/>
                <w:sz w:val="28"/>
                <w:szCs w:val="20"/>
                <w:lang w:eastAsia="en-GB"/>
              </w:rPr>
            </w:pPr>
            <w:r w:rsidRPr="00F97D6E">
              <w:rPr>
                <w:rFonts w:ascii="Arial" w:eastAsia="Times New Roman" w:hAnsi="Arial" w:cs="Arial"/>
                <w:sz w:val="28"/>
                <w:szCs w:val="20"/>
                <w:lang w:eastAsia="en-GB"/>
              </w:rPr>
              <w:t>11</w:t>
            </w:r>
          </w:p>
        </w:tc>
        <w:tc>
          <w:tcPr>
            <w:tcW w:w="567" w:type="dxa"/>
          </w:tcPr>
          <w:p w14:paraId="13915017" w14:textId="77777777" w:rsidR="00F97D6E" w:rsidRPr="00F97D6E" w:rsidRDefault="00F97D6E" w:rsidP="00F97D6E">
            <w:pPr>
              <w:spacing w:after="0" w:line="240" w:lineRule="auto"/>
              <w:jc w:val="center"/>
              <w:rPr>
                <w:rFonts w:ascii="Arial" w:eastAsia="Times New Roman" w:hAnsi="Arial" w:cs="Arial"/>
                <w:sz w:val="28"/>
                <w:szCs w:val="20"/>
                <w:lang w:eastAsia="en-GB"/>
              </w:rPr>
            </w:pPr>
            <w:r w:rsidRPr="00F97D6E">
              <w:rPr>
                <w:rFonts w:ascii="Arial" w:eastAsia="Times New Roman" w:hAnsi="Arial" w:cs="Arial"/>
                <w:sz w:val="28"/>
                <w:szCs w:val="20"/>
                <w:lang w:eastAsia="en-GB"/>
              </w:rPr>
              <w:t>12</w:t>
            </w:r>
          </w:p>
        </w:tc>
        <w:tc>
          <w:tcPr>
            <w:tcW w:w="567" w:type="dxa"/>
          </w:tcPr>
          <w:p w14:paraId="48BA4C9C" w14:textId="77777777" w:rsidR="00F97D6E" w:rsidRPr="00F97D6E" w:rsidRDefault="00F97D6E" w:rsidP="00F97D6E">
            <w:pPr>
              <w:spacing w:after="0" w:line="240" w:lineRule="auto"/>
              <w:jc w:val="center"/>
              <w:rPr>
                <w:rFonts w:ascii="Arial" w:eastAsia="Times New Roman" w:hAnsi="Arial" w:cs="Arial"/>
                <w:sz w:val="28"/>
                <w:szCs w:val="20"/>
                <w:lang w:eastAsia="en-GB"/>
              </w:rPr>
            </w:pPr>
            <w:r w:rsidRPr="00F97D6E">
              <w:rPr>
                <w:rFonts w:ascii="Arial" w:eastAsia="Times New Roman" w:hAnsi="Arial" w:cs="Arial"/>
                <w:sz w:val="28"/>
                <w:szCs w:val="20"/>
                <w:lang w:eastAsia="en-GB"/>
              </w:rPr>
              <w:t>13</w:t>
            </w:r>
          </w:p>
        </w:tc>
        <w:tc>
          <w:tcPr>
            <w:tcW w:w="567" w:type="dxa"/>
          </w:tcPr>
          <w:p w14:paraId="2E19D6BD" w14:textId="77777777" w:rsidR="00F97D6E" w:rsidRPr="00F97D6E" w:rsidRDefault="00F97D6E" w:rsidP="00F97D6E">
            <w:pPr>
              <w:spacing w:after="0" w:line="240" w:lineRule="auto"/>
              <w:jc w:val="center"/>
              <w:rPr>
                <w:rFonts w:ascii="Arial" w:eastAsia="Times New Roman" w:hAnsi="Arial" w:cs="Arial"/>
                <w:sz w:val="28"/>
                <w:szCs w:val="20"/>
                <w:lang w:eastAsia="en-GB"/>
              </w:rPr>
            </w:pPr>
            <w:r w:rsidRPr="00F97D6E">
              <w:rPr>
                <w:rFonts w:ascii="Arial" w:eastAsia="Times New Roman" w:hAnsi="Arial" w:cs="Arial"/>
                <w:sz w:val="28"/>
                <w:szCs w:val="20"/>
                <w:lang w:eastAsia="en-GB"/>
              </w:rPr>
              <w:t>14</w:t>
            </w:r>
          </w:p>
        </w:tc>
        <w:tc>
          <w:tcPr>
            <w:tcW w:w="567" w:type="dxa"/>
          </w:tcPr>
          <w:p w14:paraId="304FD0E0" w14:textId="77777777" w:rsidR="00F97D6E" w:rsidRPr="00F97D6E" w:rsidRDefault="00F97D6E" w:rsidP="00F97D6E">
            <w:pPr>
              <w:spacing w:after="0" w:line="240" w:lineRule="auto"/>
              <w:jc w:val="center"/>
              <w:rPr>
                <w:rFonts w:ascii="Arial" w:eastAsia="Times New Roman" w:hAnsi="Arial" w:cs="Arial"/>
                <w:sz w:val="28"/>
                <w:szCs w:val="20"/>
                <w:lang w:eastAsia="en-GB"/>
              </w:rPr>
            </w:pPr>
            <w:r w:rsidRPr="00F97D6E">
              <w:rPr>
                <w:rFonts w:ascii="Arial" w:eastAsia="Times New Roman" w:hAnsi="Arial" w:cs="Arial"/>
                <w:sz w:val="28"/>
                <w:szCs w:val="20"/>
                <w:lang w:eastAsia="en-GB"/>
              </w:rPr>
              <w:t>15</w:t>
            </w:r>
          </w:p>
        </w:tc>
        <w:tc>
          <w:tcPr>
            <w:tcW w:w="567" w:type="dxa"/>
          </w:tcPr>
          <w:p w14:paraId="010CEE68" w14:textId="77777777" w:rsidR="00F97D6E" w:rsidRPr="00F97D6E" w:rsidRDefault="00F97D6E" w:rsidP="00F97D6E">
            <w:pPr>
              <w:spacing w:after="0" w:line="240" w:lineRule="auto"/>
              <w:jc w:val="center"/>
              <w:rPr>
                <w:rFonts w:ascii="Arial" w:eastAsia="Times New Roman" w:hAnsi="Arial" w:cs="Arial"/>
                <w:sz w:val="28"/>
                <w:szCs w:val="20"/>
                <w:lang w:eastAsia="en-GB"/>
              </w:rPr>
            </w:pPr>
            <w:r w:rsidRPr="00F97D6E">
              <w:rPr>
                <w:rFonts w:ascii="Arial" w:eastAsia="Times New Roman" w:hAnsi="Arial" w:cs="Arial"/>
                <w:sz w:val="28"/>
                <w:szCs w:val="20"/>
                <w:lang w:eastAsia="en-GB"/>
              </w:rPr>
              <w:t>16</w:t>
            </w:r>
          </w:p>
        </w:tc>
        <w:tc>
          <w:tcPr>
            <w:tcW w:w="567" w:type="dxa"/>
          </w:tcPr>
          <w:p w14:paraId="6822B4C4" w14:textId="77777777" w:rsidR="00F97D6E" w:rsidRPr="00F97D6E" w:rsidRDefault="00F97D6E" w:rsidP="00F97D6E">
            <w:pPr>
              <w:spacing w:after="0" w:line="240" w:lineRule="auto"/>
              <w:jc w:val="center"/>
              <w:rPr>
                <w:rFonts w:ascii="Arial" w:eastAsia="Times New Roman" w:hAnsi="Arial" w:cs="Arial"/>
                <w:sz w:val="28"/>
                <w:szCs w:val="20"/>
                <w:lang w:eastAsia="en-GB"/>
              </w:rPr>
            </w:pPr>
            <w:r w:rsidRPr="00F97D6E">
              <w:rPr>
                <w:rFonts w:ascii="Arial" w:eastAsia="Times New Roman" w:hAnsi="Arial" w:cs="Arial"/>
                <w:sz w:val="28"/>
                <w:szCs w:val="20"/>
                <w:lang w:eastAsia="en-GB"/>
              </w:rPr>
              <w:t>17</w:t>
            </w:r>
          </w:p>
        </w:tc>
        <w:tc>
          <w:tcPr>
            <w:tcW w:w="567" w:type="dxa"/>
            <w:tcBorders>
              <w:right w:val="dashSmallGap" w:sz="12" w:space="0" w:color="auto"/>
            </w:tcBorders>
          </w:tcPr>
          <w:p w14:paraId="167DAAC2" w14:textId="77777777" w:rsidR="00F97D6E" w:rsidRPr="00F97D6E" w:rsidRDefault="00F97D6E" w:rsidP="00F97D6E">
            <w:pPr>
              <w:spacing w:after="0" w:line="240" w:lineRule="auto"/>
              <w:jc w:val="center"/>
              <w:rPr>
                <w:rFonts w:ascii="Arial" w:eastAsia="Times New Roman" w:hAnsi="Arial" w:cs="Arial"/>
                <w:sz w:val="28"/>
                <w:szCs w:val="20"/>
                <w:lang w:eastAsia="en-GB"/>
              </w:rPr>
            </w:pPr>
            <w:r w:rsidRPr="00F97D6E">
              <w:rPr>
                <w:rFonts w:ascii="Arial" w:eastAsia="Times New Roman" w:hAnsi="Arial" w:cs="Arial"/>
                <w:sz w:val="28"/>
                <w:szCs w:val="20"/>
                <w:lang w:eastAsia="en-GB"/>
              </w:rPr>
              <w:t>18</w:t>
            </w:r>
          </w:p>
        </w:tc>
        <w:tc>
          <w:tcPr>
            <w:tcW w:w="567" w:type="dxa"/>
          </w:tcPr>
          <w:p w14:paraId="6E0C9476" w14:textId="77777777" w:rsidR="00F97D6E" w:rsidRPr="00F97D6E" w:rsidRDefault="00F97D6E" w:rsidP="00F97D6E">
            <w:pPr>
              <w:spacing w:after="0" w:line="240" w:lineRule="auto"/>
              <w:jc w:val="center"/>
              <w:rPr>
                <w:rFonts w:ascii="Arial" w:eastAsia="Times New Roman" w:hAnsi="Arial" w:cs="Arial"/>
                <w:sz w:val="28"/>
                <w:szCs w:val="20"/>
                <w:lang w:eastAsia="en-GB"/>
              </w:rPr>
            </w:pPr>
            <w:r w:rsidRPr="00F97D6E">
              <w:rPr>
                <w:rFonts w:ascii="Arial" w:eastAsia="Times New Roman" w:hAnsi="Arial" w:cs="Arial"/>
                <w:sz w:val="28"/>
                <w:szCs w:val="20"/>
                <w:lang w:eastAsia="en-GB"/>
              </w:rPr>
              <w:t>19</w:t>
            </w:r>
          </w:p>
        </w:tc>
        <w:tc>
          <w:tcPr>
            <w:tcW w:w="567" w:type="dxa"/>
          </w:tcPr>
          <w:p w14:paraId="73A877B6" w14:textId="77777777" w:rsidR="00F97D6E" w:rsidRPr="00F97D6E" w:rsidRDefault="00F97D6E" w:rsidP="00F97D6E">
            <w:pPr>
              <w:spacing w:after="0" w:line="240" w:lineRule="auto"/>
              <w:jc w:val="center"/>
              <w:rPr>
                <w:rFonts w:ascii="Arial" w:eastAsia="Times New Roman" w:hAnsi="Arial" w:cs="Arial"/>
                <w:sz w:val="28"/>
                <w:szCs w:val="20"/>
                <w:lang w:eastAsia="en-GB"/>
              </w:rPr>
            </w:pPr>
            <w:r w:rsidRPr="00F97D6E">
              <w:rPr>
                <w:rFonts w:ascii="Arial" w:eastAsia="Times New Roman" w:hAnsi="Arial" w:cs="Arial"/>
                <w:sz w:val="28"/>
                <w:szCs w:val="20"/>
                <w:lang w:eastAsia="en-GB"/>
              </w:rPr>
              <w:t>20</w:t>
            </w:r>
          </w:p>
        </w:tc>
        <w:tc>
          <w:tcPr>
            <w:tcW w:w="567" w:type="dxa"/>
          </w:tcPr>
          <w:p w14:paraId="21058345" w14:textId="77777777" w:rsidR="00F97D6E" w:rsidRPr="00F97D6E" w:rsidRDefault="00F97D6E" w:rsidP="00F97D6E">
            <w:pPr>
              <w:spacing w:after="0" w:line="240" w:lineRule="auto"/>
              <w:jc w:val="center"/>
              <w:rPr>
                <w:rFonts w:ascii="Arial" w:eastAsia="Times New Roman" w:hAnsi="Arial" w:cs="Arial"/>
                <w:sz w:val="28"/>
                <w:szCs w:val="20"/>
                <w:lang w:eastAsia="en-GB"/>
              </w:rPr>
            </w:pPr>
            <w:r w:rsidRPr="00F97D6E">
              <w:rPr>
                <w:rFonts w:ascii="Arial" w:eastAsia="Times New Roman" w:hAnsi="Arial" w:cs="Arial"/>
                <w:sz w:val="28"/>
                <w:szCs w:val="20"/>
                <w:lang w:eastAsia="en-GB"/>
              </w:rPr>
              <w:t>21</w:t>
            </w:r>
          </w:p>
        </w:tc>
        <w:tc>
          <w:tcPr>
            <w:tcW w:w="567" w:type="dxa"/>
          </w:tcPr>
          <w:p w14:paraId="6B89B52C" w14:textId="77777777" w:rsidR="00F97D6E" w:rsidRPr="00F97D6E" w:rsidRDefault="00F97D6E" w:rsidP="00F97D6E">
            <w:pPr>
              <w:spacing w:after="0" w:line="240" w:lineRule="auto"/>
              <w:jc w:val="center"/>
              <w:rPr>
                <w:rFonts w:ascii="Arial" w:eastAsia="Times New Roman" w:hAnsi="Arial" w:cs="Arial"/>
                <w:sz w:val="28"/>
                <w:szCs w:val="20"/>
                <w:lang w:eastAsia="en-GB"/>
              </w:rPr>
            </w:pPr>
            <w:r w:rsidRPr="00F97D6E">
              <w:rPr>
                <w:rFonts w:ascii="Arial" w:eastAsia="Times New Roman" w:hAnsi="Arial" w:cs="Arial"/>
                <w:sz w:val="28"/>
                <w:szCs w:val="20"/>
                <w:lang w:eastAsia="en-GB"/>
              </w:rPr>
              <w:t>22</w:t>
            </w:r>
          </w:p>
        </w:tc>
        <w:tc>
          <w:tcPr>
            <w:tcW w:w="567" w:type="dxa"/>
            <w:tcBorders>
              <w:left w:val="nil"/>
            </w:tcBorders>
          </w:tcPr>
          <w:p w14:paraId="1CF84149" w14:textId="77777777" w:rsidR="00F97D6E" w:rsidRPr="00F97D6E" w:rsidRDefault="00F97D6E" w:rsidP="00F97D6E">
            <w:pPr>
              <w:spacing w:after="0" w:line="240" w:lineRule="auto"/>
              <w:jc w:val="center"/>
              <w:rPr>
                <w:rFonts w:ascii="Arial" w:eastAsia="Times New Roman" w:hAnsi="Arial" w:cs="Arial"/>
                <w:sz w:val="28"/>
                <w:szCs w:val="20"/>
                <w:lang w:eastAsia="en-GB"/>
              </w:rPr>
            </w:pPr>
            <w:r w:rsidRPr="00F97D6E">
              <w:rPr>
                <w:rFonts w:ascii="Arial" w:eastAsia="Times New Roman" w:hAnsi="Arial" w:cs="Arial"/>
                <w:sz w:val="28"/>
                <w:szCs w:val="20"/>
                <w:lang w:eastAsia="en-GB"/>
              </w:rPr>
              <w:t>23</w:t>
            </w:r>
          </w:p>
        </w:tc>
        <w:tc>
          <w:tcPr>
            <w:tcW w:w="567" w:type="dxa"/>
            <w:tcBorders>
              <w:bottom w:val="nil"/>
            </w:tcBorders>
          </w:tcPr>
          <w:p w14:paraId="7AED615C" w14:textId="77777777" w:rsidR="00F97D6E" w:rsidRPr="00F97D6E" w:rsidRDefault="00F97D6E" w:rsidP="00F97D6E">
            <w:pPr>
              <w:spacing w:after="0" w:line="240" w:lineRule="auto"/>
              <w:jc w:val="center"/>
              <w:rPr>
                <w:rFonts w:ascii="Arial" w:eastAsia="Times New Roman" w:hAnsi="Arial" w:cs="Arial"/>
                <w:sz w:val="28"/>
                <w:szCs w:val="20"/>
                <w:lang w:eastAsia="en-GB"/>
              </w:rPr>
            </w:pPr>
            <w:r w:rsidRPr="00F97D6E">
              <w:rPr>
                <w:rFonts w:ascii="Arial" w:eastAsia="Times New Roman" w:hAnsi="Arial" w:cs="Arial"/>
                <w:sz w:val="28"/>
                <w:szCs w:val="20"/>
                <w:lang w:eastAsia="en-GB"/>
              </w:rPr>
              <w:t>24</w:t>
            </w:r>
          </w:p>
        </w:tc>
        <w:tc>
          <w:tcPr>
            <w:tcW w:w="567" w:type="dxa"/>
          </w:tcPr>
          <w:p w14:paraId="7FBD1070" w14:textId="77777777" w:rsidR="00F97D6E" w:rsidRPr="00F97D6E" w:rsidRDefault="00F97D6E" w:rsidP="00F97D6E">
            <w:pPr>
              <w:spacing w:after="0" w:line="240" w:lineRule="auto"/>
              <w:jc w:val="center"/>
              <w:rPr>
                <w:rFonts w:ascii="Arial" w:eastAsia="Times New Roman" w:hAnsi="Arial" w:cs="Arial"/>
                <w:sz w:val="28"/>
                <w:szCs w:val="20"/>
                <w:lang w:eastAsia="en-GB"/>
              </w:rPr>
            </w:pPr>
            <w:r w:rsidRPr="00F97D6E">
              <w:rPr>
                <w:rFonts w:ascii="Arial" w:eastAsia="Times New Roman" w:hAnsi="Arial" w:cs="Arial"/>
                <w:sz w:val="28"/>
                <w:szCs w:val="20"/>
                <w:lang w:eastAsia="en-GB"/>
              </w:rPr>
              <w:t>25</w:t>
            </w:r>
          </w:p>
        </w:tc>
      </w:tr>
      <w:tr w:rsidR="00F97D6E" w:rsidRPr="00F97D6E" w14:paraId="11B4D553" w14:textId="77777777" w:rsidTr="009D6C98">
        <w:tc>
          <w:tcPr>
            <w:tcW w:w="1526" w:type="dxa"/>
          </w:tcPr>
          <w:p w14:paraId="2E90CFFE" w14:textId="77777777" w:rsidR="00F97D6E" w:rsidRPr="00F97D6E" w:rsidRDefault="00F97D6E" w:rsidP="00F97D6E">
            <w:pPr>
              <w:spacing w:after="0" w:line="240" w:lineRule="auto"/>
              <w:jc w:val="center"/>
              <w:rPr>
                <w:rFonts w:ascii="Arial" w:eastAsia="Times New Roman" w:hAnsi="Arial" w:cs="Arial"/>
                <w:sz w:val="28"/>
                <w:szCs w:val="20"/>
                <w:lang w:eastAsia="en-GB"/>
              </w:rPr>
            </w:pPr>
            <w:r w:rsidRPr="00F97D6E">
              <w:rPr>
                <w:rFonts w:ascii="Arial" w:eastAsia="Times New Roman" w:hAnsi="Arial" w:cs="Arial"/>
                <w:sz w:val="28"/>
                <w:szCs w:val="20"/>
                <w:lang w:eastAsia="en-GB"/>
              </w:rPr>
              <w:t>LINE 1</w:t>
            </w:r>
          </w:p>
          <w:p w14:paraId="04881AF2" w14:textId="77777777" w:rsidR="00F97D6E" w:rsidRPr="00F97D6E" w:rsidRDefault="00F97D6E" w:rsidP="00F97D6E">
            <w:pPr>
              <w:spacing w:after="0" w:line="240" w:lineRule="auto"/>
              <w:jc w:val="center"/>
              <w:rPr>
                <w:rFonts w:ascii="Arial" w:eastAsia="Times New Roman" w:hAnsi="Arial" w:cs="Arial"/>
                <w:sz w:val="24"/>
                <w:szCs w:val="20"/>
                <w:lang w:eastAsia="en-GB"/>
              </w:rPr>
            </w:pPr>
          </w:p>
        </w:tc>
        <w:tc>
          <w:tcPr>
            <w:tcW w:w="567" w:type="dxa"/>
          </w:tcPr>
          <w:p w14:paraId="747E56F4"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2DDAD2D1"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3ED65F49" w14:textId="77777777" w:rsidR="00F97D6E" w:rsidRPr="00F97D6E" w:rsidRDefault="00F97D6E" w:rsidP="00F97D6E">
            <w:pPr>
              <w:spacing w:after="0" w:line="240" w:lineRule="auto"/>
              <w:ind w:right="99"/>
              <w:jc w:val="center"/>
              <w:rPr>
                <w:rFonts w:ascii="Times New Roman" w:eastAsia="Times New Roman" w:hAnsi="Times New Roman" w:cs="Times New Roman"/>
                <w:sz w:val="28"/>
                <w:szCs w:val="20"/>
                <w:lang w:eastAsia="en-GB"/>
              </w:rPr>
            </w:pPr>
          </w:p>
        </w:tc>
        <w:tc>
          <w:tcPr>
            <w:tcW w:w="567" w:type="dxa"/>
          </w:tcPr>
          <w:p w14:paraId="411258AC"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77E0A090"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7F7CAB98"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6CCFED03"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7FC48399"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30F979FF"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6DC9F763"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7824834D"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2BCE285F"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1EEF80AE"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65286794"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5A1A86D6"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46B39310"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721DA60D"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Borders>
              <w:right w:val="dashSmallGap" w:sz="12" w:space="0" w:color="auto"/>
            </w:tcBorders>
          </w:tcPr>
          <w:p w14:paraId="7678275F"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7A8B6204"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503C330E"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307F86D0"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2763B487"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Borders>
              <w:left w:val="nil"/>
            </w:tcBorders>
          </w:tcPr>
          <w:p w14:paraId="37116627"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Borders>
              <w:right w:val="single" w:sz="4" w:space="0" w:color="auto"/>
            </w:tcBorders>
          </w:tcPr>
          <w:p w14:paraId="3188A81B"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62A5E7A7"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r>
      <w:tr w:rsidR="00F97D6E" w:rsidRPr="00F97D6E" w14:paraId="07A21D73" w14:textId="77777777" w:rsidTr="009D6C98">
        <w:tc>
          <w:tcPr>
            <w:tcW w:w="1526" w:type="dxa"/>
          </w:tcPr>
          <w:p w14:paraId="61689AF4" w14:textId="77777777" w:rsidR="00F97D6E" w:rsidRPr="00F97D6E" w:rsidRDefault="00F97D6E" w:rsidP="00F97D6E">
            <w:pPr>
              <w:spacing w:after="0" w:line="240" w:lineRule="auto"/>
              <w:jc w:val="center"/>
              <w:rPr>
                <w:rFonts w:ascii="Arial" w:eastAsia="Times New Roman" w:hAnsi="Arial" w:cs="Arial"/>
                <w:sz w:val="28"/>
                <w:szCs w:val="20"/>
                <w:lang w:eastAsia="en-GB"/>
              </w:rPr>
            </w:pPr>
            <w:r w:rsidRPr="00F97D6E">
              <w:rPr>
                <w:rFonts w:ascii="Arial" w:eastAsia="Times New Roman" w:hAnsi="Arial" w:cs="Arial"/>
                <w:sz w:val="28"/>
                <w:szCs w:val="20"/>
                <w:lang w:eastAsia="en-GB"/>
              </w:rPr>
              <w:t>LINE 2</w:t>
            </w:r>
          </w:p>
          <w:p w14:paraId="050D7FA0" w14:textId="77777777" w:rsidR="00F97D6E" w:rsidRPr="00F97D6E" w:rsidRDefault="00F97D6E" w:rsidP="00F97D6E">
            <w:pPr>
              <w:spacing w:after="0" w:line="240" w:lineRule="auto"/>
              <w:jc w:val="center"/>
              <w:rPr>
                <w:rFonts w:ascii="Arial" w:eastAsia="Times New Roman" w:hAnsi="Arial" w:cs="Arial"/>
                <w:sz w:val="24"/>
                <w:szCs w:val="20"/>
                <w:lang w:eastAsia="en-GB"/>
              </w:rPr>
            </w:pPr>
          </w:p>
        </w:tc>
        <w:tc>
          <w:tcPr>
            <w:tcW w:w="567" w:type="dxa"/>
          </w:tcPr>
          <w:p w14:paraId="71E5CFB3"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185DF72C"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67E0113F"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1A029BEB"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71244DC6"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18C8A91B"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650C342B"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203A3AC7"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74EDA002"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5B206403"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04A9A787"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7B8C90C0"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5A9A041E"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619CE22A"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5A9D5B58"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61C622FF"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09397D49"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Borders>
              <w:right w:val="dashSmallGap" w:sz="12" w:space="0" w:color="auto"/>
            </w:tcBorders>
          </w:tcPr>
          <w:p w14:paraId="7D881B87"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69950B38"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15DC42E1"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3DFE7BEB"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66E4B977"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Borders>
              <w:left w:val="nil"/>
            </w:tcBorders>
          </w:tcPr>
          <w:p w14:paraId="6FABF4ED"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32E01B1D"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5A7CFA7B"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r>
      <w:tr w:rsidR="00F97D6E" w:rsidRPr="00F97D6E" w14:paraId="110AB597" w14:textId="77777777" w:rsidTr="009D6C98">
        <w:tc>
          <w:tcPr>
            <w:tcW w:w="1526" w:type="dxa"/>
          </w:tcPr>
          <w:p w14:paraId="7150734E" w14:textId="77777777" w:rsidR="00F97D6E" w:rsidRPr="00F97D6E" w:rsidRDefault="00F97D6E" w:rsidP="00F97D6E">
            <w:pPr>
              <w:spacing w:after="0" w:line="240" w:lineRule="auto"/>
              <w:jc w:val="center"/>
              <w:rPr>
                <w:rFonts w:ascii="Arial" w:eastAsia="Times New Roman" w:hAnsi="Arial" w:cs="Arial"/>
                <w:sz w:val="28"/>
                <w:szCs w:val="20"/>
                <w:lang w:eastAsia="en-GB"/>
              </w:rPr>
            </w:pPr>
            <w:r w:rsidRPr="00F97D6E">
              <w:rPr>
                <w:rFonts w:ascii="Arial" w:eastAsia="Times New Roman" w:hAnsi="Arial" w:cs="Arial"/>
                <w:sz w:val="28"/>
                <w:szCs w:val="20"/>
                <w:lang w:eastAsia="en-GB"/>
              </w:rPr>
              <w:t>LINE 3</w:t>
            </w:r>
          </w:p>
          <w:p w14:paraId="36646FD2" w14:textId="77777777" w:rsidR="00F97D6E" w:rsidRPr="00F97D6E" w:rsidRDefault="00F97D6E" w:rsidP="00F97D6E">
            <w:pPr>
              <w:spacing w:after="0" w:line="240" w:lineRule="auto"/>
              <w:jc w:val="center"/>
              <w:rPr>
                <w:rFonts w:ascii="Arial" w:eastAsia="Times New Roman" w:hAnsi="Arial" w:cs="Arial"/>
                <w:sz w:val="24"/>
                <w:szCs w:val="20"/>
                <w:lang w:eastAsia="en-GB"/>
              </w:rPr>
            </w:pPr>
          </w:p>
        </w:tc>
        <w:tc>
          <w:tcPr>
            <w:tcW w:w="567" w:type="dxa"/>
          </w:tcPr>
          <w:p w14:paraId="4622A820"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3A98AF7D"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0E911C6A"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6FFBC55A"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28CF0C67"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2A1B84E4"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7CC5DE84"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4DF656ED"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7E71AE5E"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6A3B380B"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7CE1ED69"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025DD92C"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6561228E"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5A779CEB"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39CBD377"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5B7C4BE1"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4A77D3CD"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Borders>
              <w:right w:val="dashSmallGap" w:sz="12" w:space="0" w:color="auto"/>
            </w:tcBorders>
          </w:tcPr>
          <w:p w14:paraId="720529E0"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4B245E60"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4D456736"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7A955064"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4D39FAFF"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Borders>
              <w:left w:val="nil"/>
            </w:tcBorders>
          </w:tcPr>
          <w:p w14:paraId="445EED6A"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08C6E11D"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50B6D4B3"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r>
      <w:tr w:rsidR="00F97D6E" w:rsidRPr="00F97D6E" w14:paraId="5294E018" w14:textId="77777777" w:rsidTr="009D6C98">
        <w:tc>
          <w:tcPr>
            <w:tcW w:w="1526" w:type="dxa"/>
          </w:tcPr>
          <w:p w14:paraId="62E51E2C" w14:textId="77777777" w:rsidR="00F97D6E" w:rsidRPr="00F97D6E" w:rsidRDefault="00F97D6E" w:rsidP="00F97D6E">
            <w:pPr>
              <w:spacing w:after="0" w:line="240" w:lineRule="auto"/>
              <w:jc w:val="center"/>
              <w:rPr>
                <w:rFonts w:ascii="Arial" w:eastAsia="Times New Roman" w:hAnsi="Arial" w:cs="Arial"/>
                <w:sz w:val="28"/>
                <w:szCs w:val="20"/>
                <w:lang w:eastAsia="en-GB"/>
              </w:rPr>
            </w:pPr>
            <w:r w:rsidRPr="00F97D6E">
              <w:rPr>
                <w:rFonts w:ascii="Arial" w:eastAsia="Times New Roman" w:hAnsi="Arial" w:cs="Arial"/>
                <w:sz w:val="28"/>
                <w:szCs w:val="20"/>
                <w:lang w:eastAsia="en-GB"/>
              </w:rPr>
              <w:t>LINE 4</w:t>
            </w:r>
          </w:p>
          <w:p w14:paraId="0AC3604B" w14:textId="77777777" w:rsidR="00F97D6E" w:rsidRPr="00F97D6E" w:rsidRDefault="00F97D6E" w:rsidP="00F97D6E">
            <w:pPr>
              <w:spacing w:after="0" w:line="240" w:lineRule="auto"/>
              <w:jc w:val="center"/>
              <w:rPr>
                <w:rFonts w:ascii="Arial" w:eastAsia="Times New Roman" w:hAnsi="Arial" w:cs="Arial"/>
                <w:sz w:val="24"/>
                <w:szCs w:val="20"/>
                <w:lang w:eastAsia="en-GB"/>
              </w:rPr>
            </w:pPr>
          </w:p>
        </w:tc>
        <w:tc>
          <w:tcPr>
            <w:tcW w:w="567" w:type="dxa"/>
          </w:tcPr>
          <w:p w14:paraId="0451DCB7"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538D0630"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643331A2"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1B03F7A9"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0240BFC7"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0909DD4F"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5A7BD307"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5B5B8E45"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626DDCB5"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2BB8FE52"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73015F36"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16AE8924"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40CFDA8F"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0100676F"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078CCBBE"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3F70F744"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6BCAB65E"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Borders>
              <w:right w:val="dashSmallGap" w:sz="12" w:space="0" w:color="auto"/>
            </w:tcBorders>
          </w:tcPr>
          <w:p w14:paraId="5AC32165"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0AE4F33D"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0C5432F2"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153321D8"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65A60A39"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Borders>
              <w:left w:val="nil"/>
              <w:bottom w:val="nil"/>
            </w:tcBorders>
          </w:tcPr>
          <w:p w14:paraId="2DE313BC"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Borders>
              <w:bottom w:val="nil"/>
            </w:tcBorders>
          </w:tcPr>
          <w:p w14:paraId="7B78E3C4"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Borders>
              <w:bottom w:val="nil"/>
            </w:tcBorders>
          </w:tcPr>
          <w:p w14:paraId="67C6D98D"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r>
      <w:tr w:rsidR="00F97D6E" w:rsidRPr="00F97D6E" w14:paraId="49516A77" w14:textId="77777777" w:rsidTr="009D6C98">
        <w:tc>
          <w:tcPr>
            <w:tcW w:w="1526" w:type="dxa"/>
          </w:tcPr>
          <w:p w14:paraId="3465EBCF" w14:textId="77777777" w:rsidR="00F97D6E" w:rsidRPr="00F97D6E" w:rsidRDefault="00F97D6E" w:rsidP="00F97D6E">
            <w:pPr>
              <w:spacing w:after="0" w:line="240" w:lineRule="auto"/>
              <w:jc w:val="center"/>
              <w:rPr>
                <w:rFonts w:ascii="Arial" w:eastAsia="Times New Roman" w:hAnsi="Arial" w:cs="Arial"/>
                <w:sz w:val="28"/>
                <w:szCs w:val="20"/>
                <w:lang w:eastAsia="en-GB"/>
              </w:rPr>
            </w:pPr>
            <w:r w:rsidRPr="00F97D6E">
              <w:rPr>
                <w:rFonts w:ascii="Arial" w:eastAsia="Times New Roman" w:hAnsi="Arial" w:cs="Arial"/>
                <w:sz w:val="28"/>
                <w:szCs w:val="20"/>
                <w:lang w:eastAsia="en-GB"/>
              </w:rPr>
              <w:t>LINE 5</w:t>
            </w:r>
          </w:p>
          <w:p w14:paraId="45143E0A" w14:textId="77777777" w:rsidR="00F97D6E" w:rsidRPr="00F97D6E" w:rsidRDefault="00F97D6E" w:rsidP="00F97D6E">
            <w:pPr>
              <w:spacing w:after="0" w:line="240" w:lineRule="auto"/>
              <w:jc w:val="center"/>
              <w:rPr>
                <w:rFonts w:ascii="Arial" w:eastAsia="Times New Roman" w:hAnsi="Arial" w:cs="Arial"/>
                <w:sz w:val="24"/>
                <w:szCs w:val="20"/>
                <w:lang w:eastAsia="en-GB"/>
              </w:rPr>
            </w:pPr>
          </w:p>
        </w:tc>
        <w:tc>
          <w:tcPr>
            <w:tcW w:w="567" w:type="dxa"/>
            <w:shd w:val="clear" w:color="auto" w:fill="000000"/>
          </w:tcPr>
          <w:p w14:paraId="349CD74E"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shd w:val="clear" w:color="auto" w:fill="000000"/>
          </w:tcPr>
          <w:p w14:paraId="7FFCA4B9"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shd w:val="clear" w:color="auto" w:fill="000000"/>
          </w:tcPr>
          <w:p w14:paraId="1A4841CC"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Borders>
              <w:bottom w:val="nil"/>
            </w:tcBorders>
            <w:shd w:val="solid" w:color="auto" w:fill="auto"/>
          </w:tcPr>
          <w:p w14:paraId="6110FADC"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6374BC43"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1067373A"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62BE5A39"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3B9838B7"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59C48F8F"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64C43AF0"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5715E8CB"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7E90AB41"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0F06D1F4"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13B14281"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1250FF92"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48693A10"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07E5503B"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Borders>
              <w:right w:val="dashSmallGap" w:sz="12" w:space="0" w:color="auto"/>
            </w:tcBorders>
          </w:tcPr>
          <w:p w14:paraId="0343A7CD"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55891812"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076D5804"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08D64409"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Borders>
              <w:bottom w:val="nil"/>
            </w:tcBorders>
            <w:shd w:val="solid" w:color="auto" w:fill="auto"/>
          </w:tcPr>
          <w:p w14:paraId="1EFCB1B0"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Borders>
              <w:left w:val="nil"/>
              <w:bottom w:val="nil"/>
            </w:tcBorders>
            <w:shd w:val="solid" w:color="auto" w:fill="auto"/>
          </w:tcPr>
          <w:p w14:paraId="5F396B0D"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shd w:val="solid" w:color="auto" w:fill="auto"/>
          </w:tcPr>
          <w:p w14:paraId="38CCC1D1"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Borders>
              <w:bottom w:val="nil"/>
            </w:tcBorders>
            <w:shd w:val="solid" w:color="auto" w:fill="auto"/>
          </w:tcPr>
          <w:p w14:paraId="22343E94"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r>
      <w:tr w:rsidR="00F97D6E" w:rsidRPr="00F97D6E" w14:paraId="7FA2517E" w14:textId="77777777" w:rsidTr="009D6C98">
        <w:tc>
          <w:tcPr>
            <w:tcW w:w="1526" w:type="dxa"/>
          </w:tcPr>
          <w:p w14:paraId="536E21A2" w14:textId="77777777" w:rsidR="00F97D6E" w:rsidRPr="00F97D6E" w:rsidRDefault="00F97D6E" w:rsidP="00F97D6E">
            <w:pPr>
              <w:spacing w:after="0" w:line="240" w:lineRule="auto"/>
              <w:jc w:val="center"/>
              <w:rPr>
                <w:rFonts w:ascii="Arial" w:eastAsia="Times New Roman" w:hAnsi="Arial" w:cs="Arial"/>
                <w:sz w:val="28"/>
                <w:szCs w:val="20"/>
                <w:lang w:eastAsia="en-GB"/>
              </w:rPr>
            </w:pPr>
            <w:r w:rsidRPr="00F97D6E">
              <w:rPr>
                <w:rFonts w:ascii="Arial" w:eastAsia="Times New Roman" w:hAnsi="Arial" w:cs="Arial"/>
                <w:sz w:val="28"/>
                <w:szCs w:val="20"/>
                <w:lang w:eastAsia="en-GB"/>
              </w:rPr>
              <w:t>LINE 6</w:t>
            </w:r>
          </w:p>
          <w:p w14:paraId="430D2BDA" w14:textId="77777777" w:rsidR="00F97D6E" w:rsidRPr="00F97D6E" w:rsidRDefault="00F97D6E" w:rsidP="00F97D6E">
            <w:pPr>
              <w:spacing w:after="0" w:line="240" w:lineRule="auto"/>
              <w:jc w:val="center"/>
              <w:rPr>
                <w:rFonts w:ascii="Arial" w:eastAsia="Times New Roman" w:hAnsi="Arial" w:cs="Arial"/>
                <w:sz w:val="24"/>
                <w:szCs w:val="20"/>
                <w:lang w:eastAsia="en-GB"/>
              </w:rPr>
            </w:pPr>
          </w:p>
        </w:tc>
        <w:tc>
          <w:tcPr>
            <w:tcW w:w="567" w:type="dxa"/>
            <w:shd w:val="clear" w:color="auto" w:fill="000000"/>
          </w:tcPr>
          <w:p w14:paraId="6B582887"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shd w:val="clear" w:color="auto" w:fill="000000"/>
          </w:tcPr>
          <w:p w14:paraId="3017B72F"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shd w:val="clear" w:color="auto" w:fill="000000"/>
          </w:tcPr>
          <w:p w14:paraId="18DB4E88"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shd w:val="solid" w:color="auto" w:fill="auto"/>
          </w:tcPr>
          <w:p w14:paraId="306083AF"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01A8A6F8"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3E1A3C21"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0F819522"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794301CE"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1AA92E7B"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6768D4DC"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3BBAF442"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0E3956E1"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48C6B37B"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09E042F0"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7B74AF13"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466D6D74"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6F0CD73A"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Borders>
              <w:right w:val="dashSmallGap" w:sz="12" w:space="0" w:color="auto"/>
            </w:tcBorders>
          </w:tcPr>
          <w:p w14:paraId="5AA9AEF9"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3AAA7DAB"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39A3E296"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5F3869AF"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shd w:val="solid" w:color="auto" w:fill="auto"/>
          </w:tcPr>
          <w:p w14:paraId="123B4C92"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Borders>
              <w:left w:val="nil"/>
            </w:tcBorders>
            <w:shd w:val="solid" w:color="auto" w:fill="auto"/>
          </w:tcPr>
          <w:p w14:paraId="07F54965"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shd w:val="solid" w:color="auto" w:fill="auto"/>
          </w:tcPr>
          <w:p w14:paraId="680D5EB0"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shd w:val="solid" w:color="auto" w:fill="auto"/>
          </w:tcPr>
          <w:p w14:paraId="63F66C36"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r>
      <w:tr w:rsidR="00F97D6E" w:rsidRPr="00F97D6E" w14:paraId="1AAD2684" w14:textId="77777777" w:rsidTr="009D6C98">
        <w:tc>
          <w:tcPr>
            <w:tcW w:w="1526" w:type="dxa"/>
          </w:tcPr>
          <w:p w14:paraId="111D54F9" w14:textId="77777777" w:rsidR="00F97D6E" w:rsidRPr="00F97D6E" w:rsidRDefault="00F97D6E" w:rsidP="00F97D6E">
            <w:pPr>
              <w:spacing w:after="0" w:line="240" w:lineRule="auto"/>
              <w:jc w:val="center"/>
              <w:rPr>
                <w:rFonts w:ascii="Arial" w:eastAsia="Times New Roman" w:hAnsi="Arial" w:cs="Arial"/>
                <w:sz w:val="28"/>
                <w:szCs w:val="20"/>
                <w:lang w:eastAsia="en-GB"/>
              </w:rPr>
            </w:pPr>
            <w:r w:rsidRPr="00F97D6E">
              <w:rPr>
                <w:rFonts w:ascii="Arial" w:eastAsia="Times New Roman" w:hAnsi="Arial" w:cs="Arial"/>
                <w:sz w:val="28"/>
                <w:szCs w:val="20"/>
                <w:lang w:eastAsia="en-GB"/>
              </w:rPr>
              <w:t>LINE 7</w:t>
            </w:r>
          </w:p>
          <w:p w14:paraId="2D519439" w14:textId="77777777" w:rsidR="00F97D6E" w:rsidRPr="00F97D6E" w:rsidRDefault="00F97D6E" w:rsidP="00F97D6E">
            <w:pPr>
              <w:spacing w:after="0" w:line="240" w:lineRule="auto"/>
              <w:jc w:val="center"/>
              <w:rPr>
                <w:rFonts w:ascii="Arial" w:eastAsia="Times New Roman" w:hAnsi="Arial" w:cs="Arial"/>
                <w:sz w:val="24"/>
                <w:szCs w:val="20"/>
                <w:lang w:eastAsia="en-GB"/>
              </w:rPr>
            </w:pPr>
          </w:p>
        </w:tc>
        <w:tc>
          <w:tcPr>
            <w:tcW w:w="567" w:type="dxa"/>
          </w:tcPr>
          <w:p w14:paraId="2DB0184A"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57A09098"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45D7FC86"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09FF6A56"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269F2DED"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43B197EB"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0F1DDC67"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079D2095"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31F79A58"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02E8EDE0"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3CFA5DED"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6BF225BD"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439EAFEF"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39D0296F"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01D2575A"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7D6DCADE"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780CA92C"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Borders>
              <w:right w:val="dashSmallGap" w:sz="12" w:space="0" w:color="auto"/>
            </w:tcBorders>
          </w:tcPr>
          <w:p w14:paraId="18C2FDF0"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0B94AAE5"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616CCA56"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259B3975"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4EF80CC7"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Borders>
              <w:left w:val="nil"/>
            </w:tcBorders>
          </w:tcPr>
          <w:p w14:paraId="1D0F0EE1"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65BA8662"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3FC243BB"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r>
      <w:tr w:rsidR="00F97D6E" w:rsidRPr="00F97D6E" w14:paraId="36C95745" w14:textId="77777777" w:rsidTr="009D6C98">
        <w:tc>
          <w:tcPr>
            <w:tcW w:w="1526" w:type="dxa"/>
          </w:tcPr>
          <w:p w14:paraId="7FAB57A9" w14:textId="77777777" w:rsidR="00F97D6E" w:rsidRPr="00F97D6E" w:rsidRDefault="00F97D6E" w:rsidP="00F97D6E">
            <w:pPr>
              <w:spacing w:after="0" w:line="240" w:lineRule="auto"/>
              <w:jc w:val="center"/>
              <w:rPr>
                <w:rFonts w:ascii="Arial" w:eastAsia="Times New Roman" w:hAnsi="Arial" w:cs="Arial"/>
                <w:sz w:val="28"/>
                <w:szCs w:val="20"/>
                <w:lang w:eastAsia="en-GB"/>
              </w:rPr>
            </w:pPr>
            <w:r w:rsidRPr="00F97D6E">
              <w:rPr>
                <w:rFonts w:ascii="Arial" w:eastAsia="Times New Roman" w:hAnsi="Arial" w:cs="Arial"/>
                <w:sz w:val="28"/>
                <w:szCs w:val="20"/>
                <w:lang w:eastAsia="en-GB"/>
              </w:rPr>
              <w:t>LINE 8</w:t>
            </w:r>
          </w:p>
          <w:p w14:paraId="6B4EFA0F" w14:textId="77777777" w:rsidR="00F97D6E" w:rsidRPr="00F97D6E" w:rsidRDefault="00F97D6E" w:rsidP="00F97D6E">
            <w:pPr>
              <w:spacing w:after="0" w:line="240" w:lineRule="auto"/>
              <w:jc w:val="center"/>
              <w:rPr>
                <w:rFonts w:ascii="Arial" w:eastAsia="Times New Roman" w:hAnsi="Arial" w:cs="Arial"/>
                <w:sz w:val="24"/>
                <w:szCs w:val="20"/>
                <w:lang w:eastAsia="en-GB"/>
              </w:rPr>
            </w:pPr>
          </w:p>
        </w:tc>
        <w:tc>
          <w:tcPr>
            <w:tcW w:w="567" w:type="dxa"/>
          </w:tcPr>
          <w:p w14:paraId="4FDC0177"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46312159"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65D93B7B"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59CBC9F4"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7A0F8189"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3FE95430"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754F932B"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08CDE1BE"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5D59F915"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5FB58A45"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52866BA2"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09DBF547"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565D6CF3"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59297D0B"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27AEF5E0"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7E1B54E8"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799553DF"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Borders>
              <w:right w:val="dashSmallGap" w:sz="12" w:space="0" w:color="auto"/>
            </w:tcBorders>
          </w:tcPr>
          <w:p w14:paraId="70BF7B22"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7CE3C18E"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48856EAE"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41F3DA0F"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43014AEA"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Borders>
              <w:left w:val="nil"/>
            </w:tcBorders>
          </w:tcPr>
          <w:p w14:paraId="23A3C834"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5D443A85"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1D85F309"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r>
      <w:tr w:rsidR="00F97D6E" w:rsidRPr="00F97D6E" w14:paraId="19A52A11" w14:textId="77777777" w:rsidTr="009D6C98">
        <w:tc>
          <w:tcPr>
            <w:tcW w:w="1526" w:type="dxa"/>
          </w:tcPr>
          <w:p w14:paraId="6525B1FA" w14:textId="77777777" w:rsidR="00F97D6E" w:rsidRPr="00F97D6E" w:rsidRDefault="00F97D6E" w:rsidP="00F97D6E">
            <w:pPr>
              <w:spacing w:after="0" w:line="240" w:lineRule="auto"/>
              <w:jc w:val="center"/>
              <w:rPr>
                <w:rFonts w:ascii="Arial" w:eastAsia="Times New Roman" w:hAnsi="Arial" w:cs="Arial"/>
                <w:sz w:val="28"/>
                <w:szCs w:val="20"/>
                <w:lang w:eastAsia="en-GB"/>
              </w:rPr>
            </w:pPr>
            <w:r w:rsidRPr="00F97D6E">
              <w:rPr>
                <w:rFonts w:ascii="Arial" w:eastAsia="Times New Roman" w:hAnsi="Arial" w:cs="Arial"/>
                <w:sz w:val="28"/>
                <w:szCs w:val="20"/>
                <w:lang w:eastAsia="en-GB"/>
              </w:rPr>
              <w:t>LINE 9</w:t>
            </w:r>
          </w:p>
          <w:p w14:paraId="7229C1B2" w14:textId="77777777" w:rsidR="00F97D6E" w:rsidRPr="00F97D6E" w:rsidRDefault="00F97D6E" w:rsidP="00F97D6E">
            <w:pPr>
              <w:spacing w:after="0" w:line="240" w:lineRule="auto"/>
              <w:jc w:val="center"/>
              <w:rPr>
                <w:rFonts w:ascii="Arial" w:eastAsia="Times New Roman" w:hAnsi="Arial" w:cs="Arial"/>
                <w:sz w:val="24"/>
                <w:szCs w:val="20"/>
                <w:lang w:eastAsia="en-GB"/>
              </w:rPr>
            </w:pPr>
          </w:p>
        </w:tc>
        <w:tc>
          <w:tcPr>
            <w:tcW w:w="567" w:type="dxa"/>
          </w:tcPr>
          <w:p w14:paraId="46F8CFDC"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524B110C"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24D9E94E"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56D8170C"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3AF90CAA"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7F679F69"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455B6E30"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5F9F08C5"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73204588"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381855B0"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189C0E57"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35DEEB6F"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43FAD445"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08AE37D5"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1EA094E9"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117D80C5"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16C1BC0B"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Borders>
              <w:right w:val="dashSmallGap" w:sz="12" w:space="0" w:color="auto"/>
            </w:tcBorders>
          </w:tcPr>
          <w:p w14:paraId="2157A77F"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3AC18123"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2C83F8ED"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5DF17470"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130CCC73"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Borders>
              <w:left w:val="nil"/>
            </w:tcBorders>
          </w:tcPr>
          <w:p w14:paraId="6D0C107F"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02E1C53D"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2A585442"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r>
      <w:tr w:rsidR="00F97D6E" w:rsidRPr="00F97D6E" w14:paraId="64A420CF" w14:textId="77777777" w:rsidTr="009D6C98">
        <w:tc>
          <w:tcPr>
            <w:tcW w:w="1526" w:type="dxa"/>
          </w:tcPr>
          <w:p w14:paraId="704BA098" w14:textId="77777777" w:rsidR="00F97D6E" w:rsidRPr="00F97D6E" w:rsidRDefault="00F97D6E" w:rsidP="00F97D6E">
            <w:pPr>
              <w:spacing w:after="0" w:line="240" w:lineRule="auto"/>
              <w:jc w:val="center"/>
              <w:rPr>
                <w:rFonts w:ascii="Arial" w:eastAsia="Times New Roman" w:hAnsi="Arial" w:cs="Arial"/>
                <w:sz w:val="28"/>
                <w:szCs w:val="20"/>
                <w:lang w:eastAsia="en-GB"/>
              </w:rPr>
            </w:pPr>
            <w:r w:rsidRPr="00F97D6E">
              <w:rPr>
                <w:rFonts w:ascii="Arial" w:eastAsia="Times New Roman" w:hAnsi="Arial" w:cs="Arial"/>
                <w:sz w:val="28"/>
                <w:szCs w:val="20"/>
                <w:lang w:eastAsia="en-GB"/>
              </w:rPr>
              <w:t>LINE 10</w:t>
            </w:r>
          </w:p>
          <w:p w14:paraId="205CDFEE" w14:textId="77777777" w:rsidR="00F97D6E" w:rsidRPr="00F97D6E" w:rsidRDefault="00F97D6E" w:rsidP="00F97D6E">
            <w:pPr>
              <w:spacing w:after="0" w:line="240" w:lineRule="auto"/>
              <w:jc w:val="center"/>
              <w:rPr>
                <w:rFonts w:ascii="Arial" w:eastAsia="Times New Roman" w:hAnsi="Arial" w:cs="Arial"/>
                <w:sz w:val="24"/>
                <w:szCs w:val="20"/>
                <w:lang w:eastAsia="en-GB"/>
              </w:rPr>
            </w:pPr>
          </w:p>
        </w:tc>
        <w:tc>
          <w:tcPr>
            <w:tcW w:w="567" w:type="dxa"/>
          </w:tcPr>
          <w:p w14:paraId="260778EA"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07B67F7B"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7F453652"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1D41E12D"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036838B8"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50549541"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57EEB11C"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7B0D587C"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4A087AAB"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4256C212"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155FFF1D"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1ECAB575"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61A00CA3"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5411BFD3"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47F8F019"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341FBEE2"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40EAA8BC"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Borders>
              <w:right w:val="dashSmallGap" w:sz="12" w:space="0" w:color="auto"/>
            </w:tcBorders>
          </w:tcPr>
          <w:p w14:paraId="05581CD3"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20568D0B"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336D8FED"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0D374208"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1BECD299"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Borders>
              <w:left w:val="nil"/>
            </w:tcBorders>
          </w:tcPr>
          <w:p w14:paraId="6757F911"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34FAF7F0"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1B068835"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r>
      <w:tr w:rsidR="00F97D6E" w:rsidRPr="00F97D6E" w14:paraId="16943B22" w14:textId="77777777" w:rsidTr="009D6C98">
        <w:tc>
          <w:tcPr>
            <w:tcW w:w="1526" w:type="dxa"/>
          </w:tcPr>
          <w:p w14:paraId="078B90F3" w14:textId="77777777" w:rsidR="00F97D6E" w:rsidRPr="00F97D6E" w:rsidRDefault="00F97D6E" w:rsidP="00F97D6E">
            <w:pPr>
              <w:spacing w:after="0" w:line="240" w:lineRule="auto"/>
              <w:jc w:val="center"/>
              <w:rPr>
                <w:rFonts w:ascii="Arial" w:eastAsia="Times New Roman" w:hAnsi="Arial" w:cs="Arial"/>
                <w:sz w:val="28"/>
                <w:szCs w:val="20"/>
                <w:lang w:eastAsia="en-GB"/>
              </w:rPr>
            </w:pPr>
            <w:r w:rsidRPr="00F97D6E">
              <w:rPr>
                <w:rFonts w:ascii="Arial" w:eastAsia="Times New Roman" w:hAnsi="Arial" w:cs="Arial"/>
                <w:sz w:val="28"/>
                <w:szCs w:val="20"/>
                <w:lang w:eastAsia="en-GB"/>
              </w:rPr>
              <w:t>LINE 11</w:t>
            </w:r>
          </w:p>
          <w:p w14:paraId="10447566" w14:textId="77777777" w:rsidR="00F97D6E" w:rsidRPr="00F97D6E" w:rsidRDefault="00F97D6E" w:rsidP="00F97D6E">
            <w:pPr>
              <w:spacing w:after="0" w:line="240" w:lineRule="auto"/>
              <w:jc w:val="center"/>
              <w:rPr>
                <w:rFonts w:ascii="Arial" w:eastAsia="Times New Roman" w:hAnsi="Arial" w:cs="Arial"/>
                <w:sz w:val="24"/>
                <w:szCs w:val="20"/>
                <w:lang w:eastAsia="en-GB"/>
              </w:rPr>
            </w:pPr>
          </w:p>
        </w:tc>
        <w:tc>
          <w:tcPr>
            <w:tcW w:w="567" w:type="dxa"/>
          </w:tcPr>
          <w:p w14:paraId="2D588998"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38A36742"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6FBD1D0D"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45105FE7"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203BF537"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373AFFB8"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6D710D48"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25178263"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11F1D3EE"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055BFB46"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34C36D8B"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484E416A"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7D306A21"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45646009"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36C51069"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41136F80"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21A955CC"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Borders>
              <w:right w:val="dashSmallGap" w:sz="12" w:space="0" w:color="auto"/>
            </w:tcBorders>
          </w:tcPr>
          <w:p w14:paraId="784D33D8"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44CAE346"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367DCD5F"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133C804B"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13127B5D"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Borders>
              <w:left w:val="nil"/>
            </w:tcBorders>
          </w:tcPr>
          <w:p w14:paraId="47136884"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4E9D5F9A"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c>
          <w:tcPr>
            <w:tcW w:w="567" w:type="dxa"/>
          </w:tcPr>
          <w:p w14:paraId="06697403" w14:textId="77777777" w:rsidR="00F97D6E" w:rsidRPr="00F97D6E" w:rsidRDefault="00F97D6E" w:rsidP="00F97D6E">
            <w:pPr>
              <w:spacing w:after="0" w:line="240" w:lineRule="auto"/>
              <w:jc w:val="center"/>
              <w:rPr>
                <w:rFonts w:ascii="Times New Roman" w:eastAsia="Times New Roman" w:hAnsi="Times New Roman" w:cs="Times New Roman"/>
                <w:sz w:val="28"/>
                <w:szCs w:val="20"/>
                <w:lang w:eastAsia="en-GB"/>
              </w:rPr>
            </w:pPr>
          </w:p>
        </w:tc>
      </w:tr>
    </w:tbl>
    <w:p w14:paraId="4FAD48FD" w14:textId="77777777" w:rsidR="00F97D6E" w:rsidRPr="00F97D6E" w:rsidRDefault="00F97D6E" w:rsidP="00F97D6E">
      <w:pPr>
        <w:spacing w:after="0" w:line="240" w:lineRule="auto"/>
        <w:rPr>
          <w:rFonts w:ascii="Times New Roman" w:eastAsia="Times New Roman" w:hAnsi="Times New Roman" w:cs="Times New Roman"/>
          <w:sz w:val="28"/>
          <w:szCs w:val="20"/>
          <w:lang w:eastAsia="en-GB"/>
        </w:rPr>
      </w:pPr>
    </w:p>
    <w:p w14:paraId="45D5F03F" w14:textId="59E54912" w:rsidR="00F97D6E" w:rsidRPr="00F97D6E" w:rsidRDefault="00F97D6E" w:rsidP="00F97D6E">
      <w:pPr>
        <w:keepNext/>
        <w:spacing w:after="0" w:line="240" w:lineRule="auto"/>
        <w:outlineLvl w:val="0"/>
        <w:rPr>
          <w:rFonts w:ascii="Arial" w:eastAsia="Times New Roman" w:hAnsi="Arial" w:cs="Arial"/>
          <w:sz w:val="24"/>
          <w:szCs w:val="24"/>
          <w:lang w:eastAsia="en-GB"/>
        </w:rPr>
      </w:pPr>
      <w:r w:rsidRPr="00F97D6E">
        <w:rPr>
          <w:rFonts w:ascii="Arial" w:eastAsia="Times New Roman" w:hAnsi="Arial" w:cs="Arial"/>
          <w:sz w:val="24"/>
          <w:szCs w:val="24"/>
          <w:lang w:eastAsia="en-GB"/>
        </w:rPr>
        <w:t>In order to ensure that an inscription will fit onto the granite tablet, please note the following information</w:t>
      </w:r>
      <w:r w:rsidR="00C43C1D" w:rsidRPr="00F97D6E">
        <w:rPr>
          <w:rFonts w:ascii="Arial" w:eastAsia="Times New Roman" w:hAnsi="Arial" w:cs="Arial"/>
          <w:sz w:val="24"/>
          <w:szCs w:val="24"/>
          <w:lang w:eastAsia="en-GB"/>
        </w:rPr>
        <w:t>: -</w:t>
      </w:r>
      <w:r>
        <w:rPr>
          <w:rFonts w:ascii="Arial" w:eastAsia="Times New Roman" w:hAnsi="Arial" w:cs="Arial"/>
          <w:sz w:val="24"/>
          <w:szCs w:val="24"/>
          <w:lang w:eastAsia="en-GB"/>
        </w:rPr>
        <w:t xml:space="preserve"> Up to 80 letters only before fee applies</w:t>
      </w:r>
    </w:p>
    <w:p w14:paraId="3B6E6EAA" w14:textId="77777777" w:rsidR="00F97D6E" w:rsidRPr="00F97D6E" w:rsidRDefault="00F97D6E" w:rsidP="00F97D6E">
      <w:pPr>
        <w:spacing w:after="0" w:line="240" w:lineRule="auto"/>
        <w:rPr>
          <w:rFonts w:ascii="Arial" w:eastAsia="Times New Roman" w:hAnsi="Arial" w:cs="Arial"/>
          <w:sz w:val="24"/>
          <w:szCs w:val="24"/>
          <w:lang w:eastAsia="en-GB"/>
        </w:rPr>
      </w:pPr>
    </w:p>
    <w:p w14:paraId="16983811" w14:textId="77777777" w:rsidR="00F97D6E" w:rsidRPr="00F97D6E" w:rsidRDefault="00F97D6E" w:rsidP="00F97D6E">
      <w:pPr>
        <w:spacing w:after="0" w:line="240" w:lineRule="auto"/>
        <w:rPr>
          <w:rFonts w:ascii="Arial" w:eastAsia="Times New Roman" w:hAnsi="Arial" w:cs="Arial"/>
          <w:sz w:val="24"/>
          <w:szCs w:val="24"/>
          <w:lang w:eastAsia="en-GB"/>
        </w:rPr>
      </w:pPr>
      <w:r w:rsidRPr="00F97D6E">
        <w:rPr>
          <w:rFonts w:ascii="Arial" w:eastAsia="Times New Roman" w:hAnsi="Arial" w:cs="Arial"/>
          <w:sz w:val="24"/>
          <w:szCs w:val="24"/>
          <w:lang w:eastAsia="en-GB"/>
        </w:rPr>
        <w:t>The names are in a large typeface and take up more room on the tablet therefore only 18 letters are permitted on Name lines only. (See dotted line).</w:t>
      </w:r>
    </w:p>
    <w:p w14:paraId="68ABA284" w14:textId="77777777" w:rsidR="00F97D6E" w:rsidRPr="00F97D6E" w:rsidRDefault="00224455" w:rsidP="00F97D6E">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This is space for two inscriptions, i</w:t>
      </w:r>
      <w:r w:rsidR="00F97D6E" w:rsidRPr="00F97D6E">
        <w:rPr>
          <w:rFonts w:ascii="Arial" w:eastAsia="Times New Roman" w:hAnsi="Arial" w:cs="Arial"/>
          <w:sz w:val="24"/>
          <w:szCs w:val="24"/>
          <w:lang w:eastAsia="en-GB"/>
        </w:rPr>
        <w:t>f you require a further inscription on the tablet please ensure that enough lines are left for the inscription.</w:t>
      </w:r>
      <w:r w:rsidR="00F97D6E">
        <w:rPr>
          <w:rFonts w:ascii="Arial" w:eastAsia="Times New Roman" w:hAnsi="Arial" w:cs="Arial"/>
          <w:sz w:val="24"/>
          <w:szCs w:val="24"/>
          <w:lang w:eastAsia="en-GB"/>
        </w:rPr>
        <w:t xml:space="preserve"> </w:t>
      </w:r>
      <w:r w:rsidR="00F97D6E" w:rsidRPr="00F97D6E">
        <w:rPr>
          <w:rFonts w:ascii="Arial" w:eastAsia="Times New Roman" w:hAnsi="Arial" w:cs="Arial"/>
          <w:sz w:val="24"/>
          <w:szCs w:val="24"/>
          <w:lang w:eastAsia="en-GB"/>
        </w:rPr>
        <w:t>We will centre the inscription on the tablet, the guide box is only to aid your choice of inscription.</w:t>
      </w:r>
    </w:p>
    <w:p w14:paraId="1B868097" w14:textId="77777777" w:rsidR="00F97D6E" w:rsidRDefault="00F97D6E" w:rsidP="00F97D6E">
      <w:pPr>
        <w:spacing w:after="0" w:line="240" w:lineRule="auto"/>
        <w:rPr>
          <w:rFonts w:ascii="Arial" w:eastAsia="Times New Roman" w:hAnsi="Arial" w:cs="Arial"/>
          <w:sz w:val="24"/>
          <w:szCs w:val="24"/>
          <w:lang w:eastAsia="en-GB"/>
        </w:rPr>
      </w:pPr>
      <w:r w:rsidRPr="00F97D6E">
        <w:rPr>
          <w:rFonts w:ascii="Arial" w:eastAsia="Times New Roman" w:hAnsi="Arial" w:cs="Arial"/>
          <w:sz w:val="24"/>
          <w:szCs w:val="24"/>
          <w:lang w:eastAsia="en-GB"/>
        </w:rPr>
        <w:t>Don’t forget to include spaces in your inscription.  A space counts as a letter or number.  The inscription must be clearly written in block capitals.  We are unable to accept responsibility for any incorrect inscription due to illegible or ambiguous writing.</w:t>
      </w:r>
    </w:p>
    <w:p w14:paraId="11FFE425" w14:textId="77777777" w:rsidR="00224455" w:rsidRDefault="00F97D6E" w:rsidP="00F97D6E">
      <w:pPr>
        <w:spacing w:after="0" w:line="240" w:lineRule="auto"/>
        <w:rPr>
          <w:rFonts w:ascii="Arial" w:eastAsia="Times New Roman" w:hAnsi="Arial" w:cs="Arial"/>
          <w:b/>
          <w:sz w:val="24"/>
          <w:szCs w:val="24"/>
          <w:lang w:eastAsia="en-GB"/>
        </w:rPr>
        <w:sectPr w:rsidR="00224455" w:rsidSect="009D6C98">
          <w:pgSz w:w="16840" w:h="11907" w:orient="landscape" w:code="9"/>
          <w:pgMar w:top="851" w:right="567" w:bottom="851" w:left="567" w:header="720" w:footer="720" w:gutter="0"/>
          <w:cols w:space="720"/>
        </w:sectPr>
      </w:pPr>
      <w:r w:rsidRPr="00F97D6E">
        <w:rPr>
          <w:rFonts w:ascii="Arial" w:eastAsia="Times New Roman" w:hAnsi="Arial" w:cs="Arial"/>
          <w:b/>
          <w:sz w:val="24"/>
          <w:szCs w:val="24"/>
          <w:lang w:eastAsia="en-GB"/>
        </w:rPr>
        <w:t>If you require a photo plaque or design, please contact the office for the relevant inscription guide box</w:t>
      </w:r>
      <w:r w:rsidR="008E55DF">
        <w:rPr>
          <w:rFonts w:ascii="Arial" w:eastAsia="Times New Roman" w:hAnsi="Arial" w:cs="Arial"/>
          <w:b/>
          <w:sz w:val="24"/>
          <w:szCs w:val="24"/>
          <w:lang w:eastAsia="en-GB"/>
        </w:rPr>
        <w:t>, this will incur additional charges.</w:t>
      </w:r>
    </w:p>
    <w:p w14:paraId="20E01744" w14:textId="77777777" w:rsidR="00F97D6E" w:rsidRDefault="00F97D6E" w:rsidP="00F97D6E">
      <w:pPr>
        <w:spacing w:after="0" w:line="240" w:lineRule="auto"/>
        <w:rPr>
          <w:rFonts w:ascii="Arial" w:eastAsia="Times New Roman" w:hAnsi="Arial" w:cs="Arial"/>
          <w:b/>
          <w:sz w:val="24"/>
          <w:szCs w:val="24"/>
          <w:lang w:eastAsia="en-GB"/>
        </w:rPr>
      </w:pPr>
    </w:p>
    <w:p w14:paraId="4FE94B8B" w14:textId="4820273C" w:rsidR="00224455" w:rsidRPr="00473308" w:rsidRDefault="00224455" w:rsidP="00224455">
      <w:pPr>
        <w:tabs>
          <w:tab w:val="center" w:pos="4513"/>
          <w:tab w:val="right" w:pos="9026"/>
        </w:tabs>
        <w:spacing w:after="0" w:line="240" w:lineRule="auto"/>
        <w:jc w:val="center"/>
        <w:rPr>
          <w:rFonts w:ascii="Arial" w:hAnsi="Arial" w:cs="Arial"/>
          <w:b/>
          <w:sz w:val="24"/>
          <w:szCs w:val="24"/>
          <w:u w:val="single"/>
        </w:rPr>
      </w:pPr>
      <w:r w:rsidRPr="00473308">
        <w:rPr>
          <w:rFonts w:ascii="Arial" w:hAnsi="Arial" w:cs="Arial"/>
          <w:b/>
          <w:sz w:val="24"/>
          <w:szCs w:val="24"/>
          <w:u w:val="single"/>
        </w:rPr>
        <w:t>RENEWABLE LEASE</w:t>
      </w:r>
      <w:r w:rsidR="005F61D8">
        <w:rPr>
          <w:rFonts w:ascii="Arial" w:hAnsi="Arial" w:cs="Arial"/>
          <w:b/>
          <w:sz w:val="24"/>
          <w:szCs w:val="24"/>
          <w:u w:val="single"/>
        </w:rPr>
        <w:t xml:space="preserve"> AGREEMENT FOR SANCTUM 2000</w:t>
      </w:r>
    </w:p>
    <w:p w14:paraId="4403E40B" w14:textId="77777777" w:rsidR="00224455" w:rsidRPr="00473308" w:rsidRDefault="00224455" w:rsidP="00224455">
      <w:pPr>
        <w:tabs>
          <w:tab w:val="center" w:pos="4513"/>
          <w:tab w:val="right" w:pos="9026"/>
        </w:tabs>
        <w:spacing w:after="0" w:line="240" w:lineRule="auto"/>
        <w:jc w:val="both"/>
      </w:pPr>
    </w:p>
    <w:p w14:paraId="64505DF3" w14:textId="6DE7CEB7" w:rsidR="00224455" w:rsidRPr="00465F6A" w:rsidRDefault="00224455" w:rsidP="00224455">
      <w:pPr>
        <w:tabs>
          <w:tab w:val="center" w:pos="4513"/>
          <w:tab w:val="right" w:pos="9026"/>
        </w:tabs>
        <w:spacing w:after="0" w:line="240" w:lineRule="auto"/>
        <w:rPr>
          <w:rFonts w:ascii="Arial" w:hAnsi="Arial" w:cs="Arial"/>
          <w:sz w:val="24"/>
          <w:szCs w:val="24"/>
        </w:rPr>
      </w:pPr>
      <w:r>
        <w:rPr>
          <w:rFonts w:ascii="Arial" w:hAnsi="Arial" w:cs="Arial"/>
          <w:sz w:val="24"/>
          <w:szCs w:val="24"/>
        </w:rPr>
        <w:t>Watford Borough Council</w:t>
      </w:r>
      <w:r w:rsidRPr="00473308">
        <w:rPr>
          <w:rFonts w:ascii="Arial" w:hAnsi="Arial" w:cs="Arial"/>
          <w:sz w:val="24"/>
          <w:szCs w:val="24"/>
        </w:rPr>
        <w:t xml:space="preserve">, (the </w:t>
      </w:r>
      <w:r w:rsidR="00CB3B1D">
        <w:rPr>
          <w:rFonts w:ascii="Arial" w:hAnsi="Arial" w:cs="Arial"/>
          <w:sz w:val="24"/>
          <w:szCs w:val="24"/>
        </w:rPr>
        <w:t>G</w:t>
      </w:r>
      <w:r w:rsidRPr="00473308">
        <w:rPr>
          <w:rFonts w:ascii="Arial" w:hAnsi="Arial" w:cs="Arial"/>
          <w:sz w:val="24"/>
          <w:szCs w:val="24"/>
        </w:rPr>
        <w:t>rantor) i</w:t>
      </w:r>
      <w:r w:rsidR="005F61D8">
        <w:rPr>
          <w:rFonts w:ascii="Arial" w:hAnsi="Arial" w:cs="Arial"/>
          <w:sz w:val="24"/>
          <w:szCs w:val="24"/>
        </w:rPr>
        <w:t xml:space="preserve">n consideration of the sum of: </w:t>
      </w:r>
      <w:r w:rsidRPr="00465F6A">
        <w:rPr>
          <w:rFonts w:ascii="Arial" w:hAnsi="Arial" w:cs="Arial"/>
          <w:sz w:val="24"/>
          <w:szCs w:val="24"/>
        </w:rPr>
        <w:t>(</w:t>
      </w:r>
      <w:r>
        <w:rPr>
          <w:rFonts w:ascii="Arial" w:hAnsi="Arial" w:cs="Arial"/>
          <w:sz w:val="24"/>
          <w:szCs w:val="24"/>
        </w:rPr>
        <w:t>£………</w:t>
      </w:r>
      <w:r w:rsidR="00C43C1D">
        <w:rPr>
          <w:rFonts w:ascii="Arial" w:hAnsi="Arial" w:cs="Arial"/>
          <w:sz w:val="24"/>
          <w:szCs w:val="24"/>
        </w:rPr>
        <w:t>………….</w:t>
      </w:r>
      <w:r>
        <w:rPr>
          <w:rFonts w:ascii="Arial" w:hAnsi="Arial" w:cs="Arial"/>
          <w:sz w:val="24"/>
          <w:szCs w:val="24"/>
        </w:rPr>
        <w:t>…………….)</w:t>
      </w:r>
    </w:p>
    <w:p w14:paraId="7A3118F4" w14:textId="77777777" w:rsidR="00224455" w:rsidRPr="00473308" w:rsidRDefault="00224455" w:rsidP="00224455">
      <w:pPr>
        <w:tabs>
          <w:tab w:val="center" w:pos="4513"/>
          <w:tab w:val="right" w:pos="9026"/>
        </w:tabs>
        <w:spacing w:after="0" w:line="240" w:lineRule="auto"/>
        <w:jc w:val="both"/>
        <w:rPr>
          <w:rFonts w:ascii="Arial" w:hAnsi="Arial" w:cs="Arial"/>
          <w:sz w:val="24"/>
          <w:szCs w:val="24"/>
        </w:rPr>
      </w:pPr>
    </w:p>
    <w:p w14:paraId="48973523" w14:textId="1D274B16" w:rsidR="00224455" w:rsidRDefault="00224455" w:rsidP="00224455">
      <w:pPr>
        <w:tabs>
          <w:tab w:val="center" w:pos="4513"/>
          <w:tab w:val="right" w:pos="9026"/>
        </w:tabs>
        <w:spacing w:after="0" w:line="240" w:lineRule="auto"/>
        <w:jc w:val="both"/>
        <w:rPr>
          <w:rFonts w:ascii="Arial" w:hAnsi="Arial" w:cs="Arial"/>
          <w:sz w:val="24"/>
          <w:szCs w:val="24"/>
        </w:rPr>
      </w:pPr>
      <w:r>
        <w:rPr>
          <w:rFonts w:ascii="Arial" w:hAnsi="Arial" w:cs="Arial"/>
          <w:sz w:val="24"/>
          <w:szCs w:val="24"/>
        </w:rPr>
        <w:t xml:space="preserve">Paid to </w:t>
      </w:r>
      <w:r w:rsidR="00C43C1D">
        <w:rPr>
          <w:rFonts w:ascii="Arial" w:hAnsi="Arial" w:cs="Arial"/>
          <w:sz w:val="24"/>
          <w:szCs w:val="24"/>
        </w:rPr>
        <w:t>it by</w:t>
      </w:r>
      <w:r>
        <w:rPr>
          <w:rFonts w:ascii="Arial" w:hAnsi="Arial" w:cs="Arial"/>
          <w:sz w:val="24"/>
          <w:szCs w:val="24"/>
        </w:rPr>
        <w:t>: ………………………………………</w:t>
      </w:r>
      <w:r w:rsidR="00C43C1D">
        <w:rPr>
          <w:rFonts w:ascii="Arial" w:hAnsi="Arial" w:cs="Arial"/>
          <w:sz w:val="24"/>
          <w:szCs w:val="24"/>
        </w:rPr>
        <w:t>..</w:t>
      </w:r>
      <w:r>
        <w:rPr>
          <w:rFonts w:ascii="Arial" w:hAnsi="Arial" w:cs="Arial"/>
          <w:sz w:val="24"/>
          <w:szCs w:val="24"/>
        </w:rPr>
        <w:t>……………………………………………</w:t>
      </w:r>
      <w:r w:rsidR="003775C1">
        <w:rPr>
          <w:rFonts w:ascii="Arial" w:hAnsi="Arial" w:cs="Arial"/>
          <w:sz w:val="24"/>
          <w:szCs w:val="24"/>
        </w:rPr>
        <w:t>… (</w:t>
      </w:r>
      <w:r>
        <w:rPr>
          <w:rFonts w:ascii="Arial" w:hAnsi="Arial" w:cs="Arial"/>
          <w:sz w:val="24"/>
          <w:szCs w:val="24"/>
        </w:rPr>
        <w:t xml:space="preserve">the </w:t>
      </w:r>
      <w:r w:rsidR="00CB3B1D">
        <w:rPr>
          <w:rFonts w:ascii="Arial" w:hAnsi="Arial" w:cs="Arial"/>
          <w:sz w:val="24"/>
          <w:szCs w:val="24"/>
        </w:rPr>
        <w:t>G</w:t>
      </w:r>
      <w:r>
        <w:rPr>
          <w:rFonts w:ascii="Arial" w:hAnsi="Arial" w:cs="Arial"/>
          <w:sz w:val="24"/>
          <w:szCs w:val="24"/>
        </w:rPr>
        <w:t>rantee)</w:t>
      </w:r>
    </w:p>
    <w:p w14:paraId="6BDE5A27" w14:textId="77777777" w:rsidR="00224455" w:rsidRPr="00473308" w:rsidRDefault="00224455" w:rsidP="00224455">
      <w:pPr>
        <w:tabs>
          <w:tab w:val="center" w:pos="4513"/>
          <w:tab w:val="right" w:pos="9026"/>
        </w:tabs>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Pr="00473308">
        <w:rPr>
          <w:rFonts w:ascii="Arial" w:hAnsi="Arial" w:cs="Arial"/>
          <w:sz w:val="24"/>
          <w:szCs w:val="24"/>
        </w:rPr>
        <w:t xml:space="preserve">     </w:t>
      </w:r>
      <w:r>
        <w:rPr>
          <w:rFonts w:ascii="Arial" w:hAnsi="Arial" w:cs="Arial"/>
          <w:sz w:val="24"/>
          <w:szCs w:val="24"/>
        </w:rPr>
        <w:t xml:space="preserve">                </w:t>
      </w:r>
      <w:r w:rsidRPr="00473308">
        <w:rPr>
          <w:rFonts w:ascii="Arial" w:hAnsi="Arial" w:cs="Arial"/>
          <w:sz w:val="24"/>
          <w:szCs w:val="24"/>
        </w:rPr>
        <w:t xml:space="preserve">(Full name of applicant in BLOCK CAPITALS)                                                        </w:t>
      </w:r>
      <w:r>
        <w:rPr>
          <w:rFonts w:ascii="Arial" w:hAnsi="Arial" w:cs="Arial"/>
          <w:sz w:val="24"/>
          <w:szCs w:val="24"/>
        </w:rPr>
        <w:t xml:space="preserve">              </w:t>
      </w:r>
    </w:p>
    <w:p w14:paraId="4C356D39" w14:textId="77777777" w:rsidR="00224455" w:rsidRPr="00473308" w:rsidRDefault="00224455" w:rsidP="00224455">
      <w:pPr>
        <w:tabs>
          <w:tab w:val="center" w:pos="4513"/>
          <w:tab w:val="right" w:pos="9026"/>
        </w:tabs>
        <w:spacing w:after="0" w:line="240" w:lineRule="auto"/>
        <w:jc w:val="both"/>
        <w:rPr>
          <w:rFonts w:ascii="Arial" w:hAnsi="Arial" w:cs="Arial"/>
          <w:sz w:val="24"/>
          <w:szCs w:val="24"/>
        </w:rPr>
      </w:pPr>
    </w:p>
    <w:p w14:paraId="38AC02A4" w14:textId="77777777" w:rsidR="00224455" w:rsidRDefault="00224455" w:rsidP="00224455">
      <w:pPr>
        <w:tabs>
          <w:tab w:val="center" w:pos="4513"/>
          <w:tab w:val="right" w:pos="9026"/>
        </w:tabs>
        <w:spacing w:after="0" w:line="240" w:lineRule="auto"/>
        <w:jc w:val="both"/>
        <w:rPr>
          <w:rFonts w:ascii="Arial" w:hAnsi="Arial" w:cs="Arial"/>
          <w:sz w:val="24"/>
          <w:szCs w:val="24"/>
        </w:rPr>
      </w:pPr>
      <w:r w:rsidRPr="00473308">
        <w:rPr>
          <w:rFonts w:ascii="Arial" w:hAnsi="Arial" w:cs="Arial"/>
          <w:sz w:val="24"/>
          <w:szCs w:val="24"/>
        </w:rPr>
        <w:t>Of</w:t>
      </w:r>
      <w:r>
        <w:rPr>
          <w:rFonts w:ascii="Arial" w:hAnsi="Arial" w:cs="Arial"/>
          <w:sz w:val="24"/>
          <w:szCs w:val="24"/>
        </w:rPr>
        <w:t>: …………………………………………………………………………………………………………………</w:t>
      </w:r>
    </w:p>
    <w:p w14:paraId="39EE2CBD" w14:textId="77777777" w:rsidR="00224455" w:rsidRDefault="00224455" w:rsidP="00224455">
      <w:pPr>
        <w:tabs>
          <w:tab w:val="center" w:pos="4513"/>
          <w:tab w:val="right" w:pos="9026"/>
        </w:tabs>
        <w:spacing w:after="0" w:line="240" w:lineRule="auto"/>
        <w:jc w:val="both"/>
        <w:rPr>
          <w:rFonts w:ascii="Arial" w:hAnsi="Arial" w:cs="Arial"/>
          <w:sz w:val="24"/>
          <w:szCs w:val="24"/>
        </w:rPr>
      </w:pPr>
    </w:p>
    <w:p w14:paraId="01371C5D" w14:textId="77777777" w:rsidR="00224455" w:rsidRPr="00473308" w:rsidRDefault="00224455" w:rsidP="00224455">
      <w:pPr>
        <w:tabs>
          <w:tab w:val="center" w:pos="4513"/>
          <w:tab w:val="right" w:pos="9026"/>
        </w:tabs>
        <w:spacing w:after="0" w:line="240" w:lineRule="auto"/>
        <w:jc w:val="both"/>
        <w:rPr>
          <w:rFonts w:ascii="Arial" w:hAnsi="Arial" w:cs="Arial"/>
          <w:sz w:val="24"/>
          <w:szCs w:val="24"/>
        </w:rPr>
      </w:pPr>
      <w:r>
        <w:rPr>
          <w:rFonts w:ascii="Arial" w:hAnsi="Arial" w:cs="Arial"/>
          <w:sz w:val="24"/>
          <w:szCs w:val="24"/>
        </w:rPr>
        <w:t>……………………………………………………………………………………………………………………..</w:t>
      </w:r>
    </w:p>
    <w:p w14:paraId="3A47DD20" w14:textId="77777777" w:rsidR="00224455" w:rsidRPr="00473308" w:rsidRDefault="00224455" w:rsidP="00224455">
      <w:pPr>
        <w:tabs>
          <w:tab w:val="center" w:pos="4513"/>
          <w:tab w:val="right" w:pos="9026"/>
        </w:tabs>
        <w:spacing w:after="0" w:line="240" w:lineRule="auto"/>
        <w:jc w:val="both"/>
        <w:rPr>
          <w:rFonts w:ascii="Arial" w:hAnsi="Arial" w:cs="Arial"/>
          <w:sz w:val="24"/>
          <w:szCs w:val="24"/>
        </w:rPr>
      </w:pPr>
      <w:r w:rsidRPr="00473308">
        <w:rPr>
          <w:rFonts w:ascii="Arial" w:hAnsi="Arial" w:cs="Arial"/>
          <w:sz w:val="24"/>
          <w:szCs w:val="24"/>
        </w:rPr>
        <w:t xml:space="preserve">                                                                                    </w:t>
      </w:r>
      <w:r>
        <w:rPr>
          <w:rFonts w:ascii="Arial" w:hAnsi="Arial" w:cs="Arial"/>
          <w:sz w:val="24"/>
          <w:szCs w:val="24"/>
        </w:rPr>
        <w:t xml:space="preserve">                          </w:t>
      </w:r>
      <w:r w:rsidRPr="00473308">
        <w:rPr>
          <w:rFonts w:ascii="Arial" w:hAnsi="Arial" w:cs="Arial"/>
          <w:sz w:val="24"/>
          <w:szCs w:val="24"/>
        </w:rPr>
        <w:t>(Address in BLOCK CAPITALS)</w:t>
      </w:r>
    </w:p>
    <w:p w14:paraId="71FAD716" w14:textId="77777777" w:rsidR="00224455" w:rsidRDefault="00224455" w:rsidP="00224455">
      <w:pPr>
        <w:tabs>
          <w:tab w:val="center" w:pos="4513"/>
          <w:tab w:val="right" w:pos="9026"/>
        </w:tabs>
        <w:spacing w:after="0" w:line="240" w:lineRule="auto"/>
        <w:jc w:val="both"/>
        <w:rPr>
          <w:rFonts w:ascii="Arial" w:hAnsi="Arial" w:cs="Arial"/>
          <w:sz w:val="24"/>
          <w:szCs w:val="24"/>
        </w:rPr>
      </w:pPr>
      <w:r w:rsidRPr="00473308">
        <w:rPr>
          <w:rFonts w:ascii="Arial" w:hAnsi="Arial" w:cs="Arial"/>
          <w:sz w:val="24"/>
          <w:szCs w:val="24"/>
        </w:rPr>
        <w:t xml:space="preserve">Postcode: </w:t>
      </w:r>
      <w:r>
        <w:rPr>
          <w:rFonts w:ascii="Arial" w:hAnsi="Arial" w:cs="Arial"/>
          <w:sz w:val="24"/>
          <w:szCs w:val="24"/>
        </w:rPr>
        <w:t>…………………………………………………………………………………………………………..</w:t>
      </w:r>
    </w:p>
    <w:p w14:paraId="3F1A50B7" w14:textId="77777777" w:rsidR="00224455" w:rsidRPr="00473308" w:rsidRDefault="00224455" w:rsidP="00224455">
      <w:pPr>
        <w:tabs>
          <w:tab w:val="center" w:pos="4513"/>
          <w:tab w:val="right" w:pos="9026"/>
        </w:tabs>
        <w:spacing w:after="0" w:line="240" w:lineRule="auto"/>
        <w:jc w:val="both"/>
        <w:rPr>
          <w:rFonts w:ascii="Arial" w:hAnsi="Arial" w:cs="Arial"/>
          <w:sz w:val="24"/>
          <w:szCs w:val="24"/>
        </w:rPr>
      </w:pPr>
    </w:p>
    <w:p w14:paraId="6F9761B5" w14:textId="77777777" w:rsidR="00224455" w:rsidRPr="00473308" w:rsidRDefault="00224455" w:rsidP="00224455">
      <w:pPr>
        <w:tabs>
          <w:tab w:val="center" w:pos="4513"/>
          <w:tab w:val="right" w:pos="9026"/>
        </w:tabs>
        <w:spacing w:after="0" w:line="240" w:lineRule="auto"/>
        <w:jc w:val="both"/>
        <w:rPr>
          <w:rFonts w:ascii="Arial" w:hAnsi="Arial" w:cs="Arial"/>
          <w:sz w:val="24"/>
          <w:szCs w:val="24"/>
        </w:rPr>
      </w:pPr>
      <w:r w:rsidRPr="00473308">
        <w:rPr>
          <w:rFonts w:ascii="Arial" w:hAnsi="Arial" w:cs="Arial"/>
          <w:sz w:val="24"/>
          <w:szCs w:val="24"/>
        </w:rPr>
        <w:t>T</w:t>
      </w:r>
      <w:r>
        <w:rPr>
          <w:rFonts w:ascii="Arial" w:hAnsi="Arial" w:cs="Arial"/>
          <w:sz w:val="24"/>
          <w:szCs w:val="24"/>
        </w:rPr>
        <w:t>elephone Contacts</w:t>
      </w:r>
      <w:r w:rsidRPr="00473308">
        <w:rPr>
          <w:rFonts w:ascii="Arial" w:hAnsi="Arial" w:cs="Arial"/>
          <w:sz w:val="24"/>
          <w:szCs w:val="24"/>
        </w:rPr>
        <w:t>:  Home:</w:t>
      </w:r>
      <w:r>
        <w:rPr>
          <w:rFonts w:ascii="Arial" w:hAnsi="Arial" w:cs="Arial"/>
          <w:sz w:val="24"/>
          <w:szCs w:val="24"/>
        </w:rPr>
        <w:t xml:space="preserve"> ……………………………...</w:t>
      </w:r>
      <w:r w:rsidRPr="00473308">
        <w:rPr>
          <w:rFonts w:ascii="Arial" w:hAnsi="Arial" w:cs="Arial"/>
          <w:sz w:val="24"/>
          <w:szCs w:val="24"/>
        </w:rPr>
        <w:t xml:space="preserve"> Mobile:</w:t>
      </w:r>
      <w:r>
        <w:rPr>
          <w:rFonts w:ascii="Arial" w:hAnsi="Arial" w:cs="Arial"/>
          <w:sz w:val="24"/>
          <w:szCs w:val="24"/>
        </w:rPr>
        <w:t xml:space="preserve"> ………………………………….............</w:t>
      </w:r>
    </w:p>
    <w:p w14:paraId="1D8C45CE" w14:textId="77777777" w:rsidR="00224455" w:rsidRPr="00473308" w:rsidRDefault="00224455" w:rsidP="00224455">
      <w:pPr>
        <w:tabs>
          <w:tab w:val="center" w:pos="4513"/>
          <w:tab w:val="right" w:pos="9026"/>
        </w:tabs>
        <w:spacing w:after="0" w:line="240" w:lineRule="auto"/>
        <w:jc w:val="both"/>
        <w:rPr>
          <w:rFonts w:ascii="Arial" w:hAnsi="Arial" w:cs="Arial"/>
          <w:sz w:val="24"/>
          <w:szCs w:val="24"/>
        </w:rPr>
      </w:pPr>
    </w:p>
    <w:p w14:paraId="295EBCCA" w14:textId="77777777" w:rsidR="00224455" w:rsidRPr="00473308" w:rsidRDefault="00224455" w:rsidP="00224455">
      <w:pPr>
        <w:tabs>
          <w:tab w:val="center" w:pos="4513"/>
          <w:tab w:val="right" w:pos="9026"/>
        </w:tabs>
        <w:spacing w:after="0" w:line="240" w:lineRule="auto"/>
        <w:jc w:val="both"/>
        <w:rPr>
          <w:rFonts w:ascii="Arial" w:hAnsi="Arial" w:cs="Arial"/>
          <w:sz w:val="24"/>
          <w:szCs w:val="24"/>
        </w:rPr>
      </w:pPr>
      <w:r w:rsidRPr="00473308">
        <w:rPr>
          <w:rFonts w:ascii="Arial" w:hAnsi="Arial" w:cs="Arial"/>
          <w:sz w:val="24"/>
          <w:szCs w:val="24"/>
        </w:rPr>
        <w:t>E</w:t>
      </w:r>
      <w:r>
        <w:rPr>
          <w:rFonts w:ascii="Arial" w:hAnsi="Arial" w:cs="Arial"/>
          <w:sz w:val="24"/>
          <w:szCs w:val="24"/>
        </w:rPr>
        <w:t>mail Address: …………………………………………………………………………………………………….</w:t>
      </w:r>
    </w:p>
    <w:p w14:paraId="327D59C4" w14:textId="77777777" w:rsidR="00224455" w:rsidRPr="00473308" w:rsidRDefault="00224455" w:rsidP="00224455">
      <w:pPr>
        <w:tabs>
          <w:tab w:val="center" w:pos="4513"/>
          <w:tab w:val="right" w:pos="9026"/>
        </w:tabs>
        <w:spacing w:after="0" w:line="240" w:lineRule="auto"/>
        <w:jc w:val="both"/>
        <w:rPr>
          <w:rFonts w:ascii="Arial" w:hAnsi="Arial" w:cs="Arial"/>
          <w:sz w:val="24"/>
          <w:szCs w:val="24"/>
        </w:rPr>
      </w:pPr>
    </w:p>
    <w:p w14:paraId="0DE97984" w14:textId="26AA474E" w:rsidR="00224455" w:rsidRPr="003775C1" w:rsidRDefault="00224455" w:rsidP="003775C1">
      <w:pPr>
        <w:pStyle w:val="ListParagraph"/>
        <w:numPr>
          <w:ilvl w:val="0"/>
          <w:numId w:val="4"/>
        </w:numPr>
        <w:tabs>
          <w:tab w:val="center" w:pos="4513"/>
          <w:tab w:val="right" w:pos="9026"/>
        </w:tabs>
        <w:spacing w:after="0" w:line="240" w:lineRule="auto"/>
        <w:jc w:val="both"/>
        <w:rPr>
          <w:rFonts w:ascii="Arial" w:hAnsi="Arial" w:cs="Arial"/>
          <w:sz w:val="24"/>
          <w:szCs w:val="24"/>
        </w:rPr>
      </w:pPr>
      <w:r w:rsidRPr="003775C1">
        <w:rPr>
          <w:rFonts w:ascii="Arial" w:hAnsi="Arial" w:cs="Arial"/>
          <w:sz w:val="24"/>
          <w:szCs w:val="24"/>
        </w:rPr>
        <w:t xml:space="preserve">DO HEREBY GRANT UNTO the said </w:t>
      </w:r>
      <w:r w:rsidR="00CB3B1D" w:rsidRPr="003775C1">
        <w:rPr>
          <w:rFonts w:ascii="Arial" w:hAnsi="Arial" w:cs="Arial"/>
          <w:sz w:val="24"/>
          <w:szCs w:val="24"/>
        </w:rPr>
        <w:t>G</w:t>
      </w:r>
      <w:r w:rsidRPr="003775C1">
        <w:rPr>
          <w:rFonts w:ascii="Arial" w:hAnsi="Arial" w:cs="Arial"/>
          <w:sz w:val="24"/>
          <w:szCs w:val="24"/>
        </w:rPr>
        <w:t xml:space="preserve">rantee, the right to place </w:t>
      </w:r>
      <w:r w:rsidR="002368A8" w:rsidRPr="003775C1">
        <w:rPr>
          <w:rFonts w:ascii="Arial" w:hAnsi="Arial" w:cs="Arial"/>
          <w:sz w:val="24"/>
          <w:szCs w:val="24"/>
        </w:rPr>
        <w:t xml:space="preserve">up to 2 sets of </w:t>
      </w:r>
      <w:r w:rsidRPr="003775C1">
        <w:rPr>
          <w:rFonts w:ascii="Arial" w:hAnsi="Arial" w:cs="Arial"/>
          <w:sz w:val="24"/>
          <w:szCs w:val="24"/>
        </w:rPr>
        <w:t xml:space="preserve">cremated </w:t>
      </w:r>
      <w:r w:rsidR="005F61D8" w:rsidRPr="003775C1">
        <w:rPr>
          <w:rFonts w:ascii="Arial" w:hAnsi="Arial" w:cs="Arial"/>
          <w:sz w:val="24"/>
          <w:szCs w:val="24"/>
        </w:rPr>
        <w:t xml:space="preserve">remains within </w:t>
      </w:r>
      <w:r w:rsidR="00CD70BB" w:rsidRPr="003775C1">
        <w:rPr>
          <w:rFonts w:ascii="Arial" w:hAnsi="Arial" w:cs="Arial"/>
          <w:sz w:val="24"/>
          <w:szCs w:val="24"/>
        </w:rPr>
        <w:t xml:space="preserve">sanctum </w:t>
      </w:r>
      <w:r w:rsidRPr="003775C1">
        <w:rPr>
          <w:rFonts w:ascii="Arial" w:hAnsi="Arial" w:cs="Arial"/>
          <w:sz w:val="24"/>
          <w:szCs w:val="24"/>
        </w:rPr>
        <w:t xml:space="preserve"> numbered ..................</w:t>
      </w:r>
      <w:r w:rsidR="005F61D8" w:rsidRPr="003775C1">
        <w:rPr>
          <w:rFonts w:ascii="Arial" w:hAnsi="Arial" w:cs="Arial"/>
          <w:sz w:val="24"/>
          <w:szCs w:val="24"/>
        </w:rPr>
        <w:t>in the Centenary Garden</w:t>
      </w:r>
      <w:r w:rsidR="00C43C1D" w:rsidRPr="003775C1">
        <w:rPr>
          <w:rFonts w:ascii="Arial" w:hAnsi="Arial" w:cs="Arial"/>
          <w:sz w:val="24"/>
          <w:szCs w:val="24"/>
        </w:rPr>
        <w:t xml:space="preserve"> </w:t>
      </w:r>
      <w:r w:rsidR="003249C4" w:rsidRPr="003775C1">
        <w:rPr>
          <w:rFonts w:ascii="Arial" w:hAnsi="Arial" w:cs="Arial"/>
          <w:sz w:val="24"/>
          <w:szCs w:val="24"/>
        </w:rPr>
        <w:t>at North Watford cemetery</w:t>
      </w:r>
      <w:r w:rsidR="00CD70BB" w:rsidRPr="003775C1">
        <w:rPr>
          <w:rFonts w:ascii="Arial" w:hAnsi="Arial" w:cs="Arial"/>
          <w:sz w:val="24"/>
          <w:szCs w:val="24"/>
        </w:rPr>
        <w:t xml:space="preserve"> </w:t>
      </w:r>
      <w:r w:rsidRPr="003775C1">
        <w:rPr>
          <w:rFonts w:ascii="Arial" w:hAnsi="Arial" w:cs="Arial"/>
          <w:sz w:val="24"/>
          <w:szCs w:val="24"/>
        </w:rPr>
        <w:t xml:space="preserve"> for </w:t>
      </w:r>
      <w:r w:rsidR="005F61D8" w:rsidRPr="003775C1">
        <w:rPr>
          <w:rFonts w:ascii="Arial" w:hAnsi="Arial" w:cs="Arial"/>
          <w:sz w:val="24"/>
          <w:szCs w:val="24"/>
        </w:rPr>
        <w:t>a period of 10/15/30</w:t>
      </w:r>
      <w:r w:rsidRPr="003775C1">
        <w:rPr>
          <w:rFonts w:ascii="Arial" w:hAnsi="Arial" w:cs="Arial"/>
          <w:b/>
          <w:sz w:val="24"/>
          <w:szCs w:val="24"/>
        </w:rPr>
        <w:t>*</w:t>
      </w:r>
      <w:r w:rsidRPr="003775C1">
        <w:rPr>
          <w:rFonts w:ascii="Arial" w:hAnsi="Arial" w:cs="Arial"/>
          <w:sz w:val="24"/>
          <w:szCs w:val="24"/>
        </w:rPr>
        <w:t xml:space="preserve"> years from the date hereof.</w:t>
      </w:r>
    </w:p>
    <w:p w14:paraId="50E7711A" w14:textId="77777777" w:rsidR="00224455" w:rsidRPr="00473308" w:rsidRDefault="00224455" w:rsidP="003775C1">
      <w:pPr>
        <w:tabs>
          <w:tab w:val="center" w:pos="4513"/>
          <w:tab w:val="right" w:pos="9026"/>
        </w:tabs>
        <w:spacing w:after="0" w:line="240" w:lineRule="auto"/>
        <w:jc w:val="both"/>
        <w:rPr>
          <w:rFonts w:ascii="Arial" w:hAnsi="Arial" w:cs="Arial"/>
          <w:sz w:val="24"/>
          <w:szCs w:val="24"/>
        </w:rPr>
      </w:pPr>
    </w:p>
    <w:p w14:paraId="59EADC78" w14:textId="45737146" w:rsidR="00224455" w:rsidRPr="003775C1" w:rsidRDefault="00224455" w:rsidP="003775C1">
      <w:pPr>
        <w:pStyle w:val="ListParagraph"/>
        <w:numPr>
          <w:ilvl w:val="0"/>
          <w:numId w:val="4"/>
        </w:numPr>
        <w:tabs>
          <w:tab w:val="center" w:pos="4513"/>
          <w:tab w:val="right" w:pos="9026"/>
        </w:tabs>
        <w:spacing w:after="0" w:line="240" w:lineRule="auto"/>
        <w:jc w:val="both"/>
        <w:rPr>
          <w:rFonts w:ascii="Arial" w:hAnsi="Arial" w:cs="Arial"/>
          <w:sz w:val="24"/>
          <w:szCs w:val="24"/>
        </w:rPr>
      </w:pPr>
      <w:r w:rsidRPr="003775C1">
        <w:rPr>
          <w:rFonts w:ascii="Arial" w:hAnsi="Arial" w:cs="Arial"/>
          <w:sz w:val="24"/>
          <w:szCs w:val="24"/>
        </w:rPr>
        <w:t>This Lease is subject also to the Grounds Rules and Regulations</w:t>
      </w:r>
      <w:r w:rsidR="00CD70BB" w:rsidRPr="003775C1">
        <w:rPr>
          <w:rFonts w:ascii="Arial" w:hAnsi="Arial" w:cs="Arial"/>
          <w:sz w:val="24"/>
          <w:szCs w:val="24"/>
        </w:rPr>
        <w:t xml:space="preserve"> applying from time to time</w:t>
      </w:r>
      <w:r w:rsidR="00CB3B1D" w:rsidRPr="003775C1">
        <w:rPr>
          <w:rFonts w:ascii="Arial" w:hAnsi="Arial" w:cs="Arial"/>
          <w:sz w:val="24"/>
          <w:szCs w:val="24"/>
        </w:rPr>
        <w:t xml:space="preserve">. </w:t>
      </w:r>
      <w:r w:rsidRPr="003775C1">
        <w:rPr>
          <w:rFonts w:ascii="Arial" w:hAnsi="Arial" w:cs="Arial"/>
          <w:sz w:val="24"/>
          <w:szCs w:val="24"/>
        </w:rPr>
        <w:t xml:space="preserve">  </w:t>
      </w:r>
      <w:r w:rsidR="00CB3B1D" w:rsidRPr="003775C1">
        <w:rPr>
          <w:rFonts w:ascii="Arial" w:hAnsi="Arial" w:cs="Arial"/>
          <w:sz w:val="24"/>
          <w:szCs w:val="24"/>
        </w:rPr>
        <w:t xml:space="preserve">A </w:t>
      </w:r>
      <w:r w:rsidRPr="003775C1">
        <w:rPr>
          <w:rFonts w:ascii="Arial" w:hAnsi="Arial" w:cs="Arial"/>
          <w:sz w:val="24"/>
          <w:szCs w:val="24"/>
        </w:rPr>
        <w:t xml:space="preserve">copy </w:t>
      </w:r>
      <w:r w:rsidR="00CB3B1D" w:rsidRPr="003775C1">
        <w:rPr>
          <w:rFonts w:ascii="Arial" w:hAnsi="Arial" w:cs="Arial"/>
          <w:sz w:val="24"/>
          <w:szCs w:val="24"/>
        </w:rPr>
        <w:t xml:space="preserve">of the </w:t>
      </w:r>
      <w:r w:rsidR="00C43C1D" w:rsidRPr="003775C1">
        <w:rPr>
          <w:rFonts w:ascii="Arial" w:hAnsi="Arial" w:cs="Arial"/>
          <w:sz w:val="24"/>
          <w:szCs w:val="24"/>
        </w:rPr>
        <w:t>current Rules</w:t>
      </w:r>
      <w:r w:rsidRPr="003775C1">
        <w:rPr>
          <w:rFonts w:ascii="Arial" w:hAnsi="Arial" w:cs="Arial"/>
          <w:sz w:val="24"/>
          <w:szCs w:val="24"/>
        </w:rPr>
        <w:t xml:space="preserve"> and Regulations is </w:t>
      </w:r>
      <w:r w:rsidR="00C43C1D" w:rsidRPr="003775C1">
        <w:rPr>
          <w:rFonts w:ascii="Arial" w:hAnsi="Arial" w:cs="Arial"/>
          <w:sz w:val="24"/>
          <w:szCs w:val="24"/>
        </w:rPr>
        <w:t>attached)</w:t>
      </w:r>
      <w:r w:rsidR="004C116E" w:rsidRPr="003775C1">
        <w:rPr>
          <w:rFonts w:ascii="Arial" w:hAnsi="Arial" w:cs="Arial"/>
          <w:sz w:val="24"/>
          <w:szCs w:val="24"/>
        </w:rPr>
        <w:t>. The Grantee, and their visitors to the Sanctum must abide by the Grounds Rules and Reg</w:t>
      </w:r>
      <w:r w:rsidR="009D6C98" w:rsidRPr="003775C1">
        <w:rPr>
          <w:rFonts w:ascii="Arial" w:hAnsi="Arial" w:cs="Arial"/>
          <w:sz w:val="24"/>
          <w:szCs w:val="24"/>
        </w:rPr>
        <w:t>ulations.</w:t>
      </w:r>
    </w:p>
    <w:p w14:paraId="2218C242" w14:textId="77777777" w:rsidR="00224455" w:rsidRPr="00473308" w:rsidRDefault="00224455" w:rsidP="003775C1">
      <w:pPr>
        <w:tabs>
          <w:tab w:val="center" w:pos="4513"/>
          <w:tab w:val="right" w:pos="9026"/>
        </w:tabs>
        <w:spacing w:after="0" w:line="240" w:lineRule="auto"/>
        <w:jc w:val="both"/>
        <w:rPr>
          <w:rFonts w:ascii="Arial" w:hAnsi="Arial" w:cs="Arial"/>
          <w:sz w:val="24"/>
          <w:szCs w:val="24"/>
        </w:rPr>
      </w:pPr>
    </w:p>
    <w:p w14:paraId="1BEAECD3" w14:textId="53E0017A" w:rsidR="00224455" w:rsidRPr="003775C1" w:rsidRDefault="00224455" w:rsidP="003775C1">
      <w:pPr>
        <w:pStyle w:val="ListParagraph"/>
        <w:numPr>
          <w:ilvl w:val="0"/>
          <w:numId w:val="4"/>
        </w:numPr>
        <w:spacing w:line="240" w:lineRule="auto"/>
        <w:jc w:val="both"/>
        <w:rPr>
          <w:rFonts w:ascii="Arial" w:hAnsi="Arial" w:cs="Arial"/>
          <w:sz w:val="24"/>
          <w:szCs w:val="24"/>
        </w:rPr>
      </w:pPr>
      <w:r w:rsidRPr="003775C1">
        <w:rPr>
          <w:rFonts w:ascii="Arial" w:hAnsi="Arial" w:cs="Arial"/>
          <w:sz w:val="24"/>
          <w:szCs w:val="24"/>
        </w:rPr>
        <w:t xml:space="preserve">This </w:t>
      </w:r>
      <w:r w:rsidR="00C43C1D" w:rsidRPr="003775C1">
        <w:rPr>
          <w:rFonts w:ascii="Arial" w:hAnsi="Arial" w:cs="Arial"/>
          <w:sz w:val="24"/>
          <w:szCs w:val="24"/>
        </w:rPr>
        <w:t>Lease may</w:t>
      </w:r>
      <w:r w:rsidR="005F61D8" w:rsidRPr="003775C1">
        <w:rPr>
          <w:rFonts w:ascii="Arial" w:hAnsi="Arial" w:cs="Arial"/>
          <w:sz w:val="24"/>
          <w:szCs w:val="24"/>
        </w:rPr>
        <w:t xml:space="preserve"> be renewed on </w:t>
      </w:r>
      <w:r w:rsidR="00CB3B1D" w:rsidRPr="003775C1">
        <w:rPr>
          <w:rFonts w:ascii="Arial" w:hAnsi="Arial" w:cs="Arial"/>
          <w:sz w:val="24"/>
          <w:szCs w:val="24"/>
        </w:rPr>
        <w:t xml:space="preserve">its </w:t>
      </w:r>
      <w:r w:rsidR="005F61D8" w:rsidRPr="003775C1">
        <w:rPr>
          <w:rFonts w:ascii="Arial" w:hAnsi="Arial" w:cs="Arial"/>
          <w:sz w:val="24"/>
          <w:szCs w:val="24"/>
        </w:rPr>
        <w:t xml:space="preserve">expiry </w:t>
      </w:r>
      <w:r w:rsidRPr="003775C1">
        <w:rPr>
          <w:rFonts w:ascii="Arial" w:hAnsi="Arial" w:cs="Arial"/>
          <w:sz w:val="24"/>
          <w:szCs w:val="24"/>
        </w:rPr>
        <w:t xml:space="preserve"> </w:t>
      </w:r>
      <w:r w:rsidR="00CB3B1D" w:rsidRPr="003775C1">
        <w:rPr>
          <w:rFonts w:ascii="Arial" w:hAnsi="Arial" w:cs="Arial"/>
          <w:sz w:val="24"/>
          <w:szCs w:val="24"/>
        </w:rPr>
        <w:t xml:space="preserve"> for a further period of [insert number </w:t>
      </w:r>
      <w:r w:rsidR="00C43C1D" w:rsidRPr="003775C1">
        <w:rPr>
          <w:rFonts w:ascii="Arial" w:hAnsi="Arial" w:cs="Arial"/>
          <w:sz w:val="24"/>
          <w:szCs w:val="24"/>
        </w:rPr>
        <w:t xml:space="preserve">of years it can be extended by 10 </w:t>
      </w:r>
      <w:r w:rsidRPr="003775C1">
        <w:rPr>
          <w:rFonts w:ascii="Arial" w:hAnsi="Arial" w:cs="Arial"/>
          <w:sz w:val="24"/>
          <w:szCs w:val="24"/>
        </w:rPr>
        <w:t xml:space="preserve">years </w:t>
      </w:r>
      <w:r w:rsidR="00C43C1D" w:rsidRPr="003775C1">
        <w:rPr>
          <w:rFonts w:ascii="Arial" w:hAnsi="Arial" w:cs="Arial"/>
          <w:sz w:val="24"/>
          <w:szCs w:val="24"/>
        </w:rPr>
        <w:t>on payment</w:t>
      </w:r>
      <w:r w:rsidRPr="003775C1">
        <w:rPr>
          <w:rFonts w:ascii="Arial" w:hAnsi="Arial" w:cs="Arial"/>
          <w:sz w:val="24"/>
          <w:szCs w:val="24"/>
        </w:rPr>
        <w:t xml:space="preserve"> of the appropriate fee applicable at that time.</w:t>
      </w:r>
    </w:p>
    <w:p w14:paraId="12E32D57" w14:textId="77777777" w:rsidR="00C43C1D" w:rsidRPr="00C43C1D" w:rsidRDefault="00C43C1D" w:rsidP="003775C1">
      <w:pPr>
        <w:pStyle w:val="ListParagraph"/>
        <w:spacing w:line="240" w:lineRule="auto"/>
        <w:rPr>
          <w:rFonts w:ascii="Arial" w:hAnsi="Arial" w:cs="Arial"/>
          <w:sz w:val="24"/>
          <w:szCs w:val="24"/>
        </w:rPr>
      </w:pPr>
    </w:p>
    <w:p w14:paraId="53A598C9" w14:textId="77777777" w:rsidR="00C43C1D" w:rsidRPr="00C43C1D" w:rsidRDefault="00C43C1D" w:rsidP="003775C1">
      <w:pPr>
        <w:pStyle w:val="ListParagraph"/>
        <w:spacing w:line="240" w:lineRule="auto"/>
        <w:jc w:val="both"/>
        <w:rPr>
          <w:rFonts w:ascii="Arial" w:hAnsi="Arial" w:cs="Arial"/>
          <w:sz w:val="24"/>
          <w:szCs w:val="24"/>
        </w:rPr>
      </w:pPr>
    </w:p>
    <w:p w14:paraId="1E8C2D00" w14:textId="2C0F67FC" w:rsidR="00224455" w:rsidRPr="003775C1" w:rsidRDefault="005F61D8" w:rsidP="003775C1">
      <w:pPr>
        <w:pStyle w:val="ListParagraph"/>
        <w:numPr>
          <w:ilvl w:val="0"/>
          <w:numId w:val="4"/>
        </w:numPr>
        <w:spacing w:line="240" w:lineRule="auto"/>
        <w:jc w:val="both"/>
        <w:rPr>
          <w:rFonts w:ascii="Arial" w:hAnsi="Arial" w:cs="Arial"/>
          <w:sz w:val="24"/>
          <w:szCs w:val="24"/>
        </w:rPr>
      </w:pPr>
      <w:r w:rsidRPr="003775C1">
        <w:rPr>
          <w:rFonts w:ascii="Arial" w:hAnsi="Arial" w:cs="Arial"/>
          <w:sz w:val="24"/>
          <w:szCs w:val="24"/>
        </w:rPr>
        <w:t xml:space="preserve">The </w:t>
      </w:r>
      <w:r w:rsidR="00C43C1D" w:rsidRPr="003775C1">
        <w:rPr>
          <w:rFonts w:ascii="Arial" w:hAnsi="Arial" w:cs="Arial"/>
          <w:sz w:val="24"/>
          <w:szCs w:val="24"/>
        </w:rPr>
        <w:t>sanctum shall</w:t>
      </w:r>
      <w:r w:rsidRPr="003775C1">
        <w:rPr>
          <w:rFonts w:ascii="Arial" w:hAnsi="Arial" w:cs="Arial"/>
          <w:sz w:val="24"/>
          <w:szCs w:val="24"/>
        </w:rPr>
        <w:t xml:space="preserve"> have provision for up to 2 (Two</w:t>
      </w:r>
      <w:r w:rsidR="00224455" w:rsidRPr="003775C1">
        <w:rPr>
          <w:rFonts w:ascii="Arial" w:hAnsi="Arial" w:cs="Arial"/>
          <w:sz w:val="24"/>
          <w:szCs w:val="24"/>
        </w:rPr>
        <w:t>) sets of cremated remains, subject to suitable containment</w:t>
      </w:r>
      <w:r w:rsidR="00CB3B1D" w:rsidRPr="003775C1">
        <w:rPr>
          <w:rFonts w:ascii="Arial" w:hAnsi="Arial" w:cs="Arial"/>
          <w:sz w:val="24"/>
          <w:szCs w:val="24"/>
        </w:rPr>
        <w:t>. T</w:t>
      </w:r>
      <w:r w:rsidR="00224455" w:rsidRPr="003775C1">
        <w:rPr>
          <w:rFonts w:ascii="Arial" w:hAnsi="Arial" w:cs="Arial"/>
          <w:sz w:val="24"/>
          <w:szCs w:val="24"/>
        </w:rPr>
        <w:t xml:space="preserve">he </w:t>
      </w:r>
      <w:r w:rsidRPr="003775C1">
        <w:rPr>
          <w:rFonts w:ascii="Arial" w:hAnsi="Arial" w:cs="Arial"/>
          <w:sz w:val="24"/>
          <w:szCs w:val="24"/>
        </w:rPr>
        <w:t>granite tablet</w:t>
      </w:r>
      <w:r w:rsidR="00224455" w:rsidRPr="003775C1">
        <w:rPr>
          <w:rFonts w:ascii="Arial" w:hAnsi="Arial" w:cs="Arial"/>
          <w:sz w:val="24"/>
          <w:szCs w:val="24"/>
        </w:rPr>
        <w:t xml:space="preserve"> </w:t>
      </w:r>
      <w:r w:rsidR="00CB3B1D" w:rsidRPr="003775C1">
        <w:rPr>
          <w:rFonts w:ascii="Arial" w:hAnsi="Arial" w:cs="Arial"/>
          <w:sz w:val="24"/>
          <w:szCs w:val="24"/>
        </w:rPr>
        <w:t xml:space="preserve">will be </w:t>
      </w:r>
      <w:r w:rsidR="00224455" w:rsidRPr="003775C1">
        <w:rPr>
          <w:rFonts w:ascii="Arial" w:hAnsi="Arial" w:cs="Arial"/>
          <w:sz w:val="24"/>
          <w:szCs w:val="24"/>
        </w:rPr>
        <w:t xml:space="preserve">provided </w:t>
      </w:r>
      <w:r w:rsidR="00CB3B1D" w:rsidRPr="003775C1">
        <w:rPr>
          <w:rFonts w:ascii="Arial" w:hAnsi="Arial" w:cs="Arial"/>
          <w:sz w:val="24"/>
          <w:szCs w:val="24"/>
        </w:rPr>
        <w:t xml:space="preserve">by the Grantor and </w:t>
      </w:r>
      <w:r w:rsidR="00224455" w:rsidRPr="003775C1">
        <w:rPr>
          <w:rFonts w:ascii="Arial" w:hAnsi="Arial" w:cs="Arial"/>
          <w:sz w:val="24"/>
          <w:szCs w:val="24"/>
        </w:rPr>
        <w:t xml:space="preserve">shall be inscribed only by the </w:t>
      </w:r>
      <w:r w:rsidR="00CB3B1D" w:rsidRPr="003775C1">
        <w:rPr>
          <w:rFonts w:ascii="Arial" w:hAnsi="Arial" w:cs="Arial"/>
          <w:sz w:val="24"/>
          <w:szCs w:val="24"/>
        </w:rPr>
        <w:t>G</w:t>
      </w:r>
      <w:r w:rsidR="00224455" w:rsidRPr="003775C1">
        <w:rPr>
          <w:rFonts w:ascii="Arial" w:hAnsi="Arial" w:cs="Arial"/>
          <w:sz w:val="24"/>
          <w:szCs w:val="24"/>
        </w:rPr>
        <w:t>rantor</w:t>
      </w:r>
      <w:r w:rsidR="00CB3B1D" w:rsidRPr="003775C1">
        <w:rPr>
          <w:rFonts w:ascii="Arial" w:hAnsi="Arial" w:cs="Arial"/>
          <w:sz w:val="24"/>
          <w:szCs w:val="24"/>
        </w:rPr>
        <w:t xml:space="preserve">. The granite </w:t>
      </w:r>
      <w:r w:rsidR="00C43C1D" w:rsidRPr="003775C1">
        <w:rPr>
          <w:rFonts w:ascii="Arial" w:hAnsi="Arial" w:cs="Arial"/>
          <w:sz w:val="24"/>
          <w:szCs w:val="24"/>
        </w:rPr>
        <w:t>tablet shall</w:t>
      </w:r>
      <w:r w:rsidR="00224455" w:rsidRPr="003775C1">
        <w:rPr>
          <w:rFonts w:ascii="Arial" w:hAnsi="Arial" w:cs="Arial"/>
          <w:sz w:val="24"/>
          <w:szCs w:val="24"/>
        </w:rPr>
        <w:t xml:space="preserve"> r</w:t>
      </w:r>
      <w:r w:rsidR="00414AAD" w:rsidRPr="003775C1">
        <w:rPr>
          <w:rFonts w:ascii="Arial" w:hAnsi="Arial" w:cs="Arial"/>
          <w:sz w:val="24"/>
          <w:szCs w:val="24"/>
        </w:rPr>
        <w:t xml:space="preserve">emain the property of the </w:t>
      </w:r>
      <w:r w:rsidR="00CB3B1D" w:rsidRPr="003775C1">
        <w:rPr>
          <w:rFonts w:ascii="Arial" w:hAnsi="Arial" w:cs="Arial"/>
          <w:sz w:val="24"/>
          <w:szCs w:val="24"/>
        </w:rPr>
        <w:t>G</w:t>
      </w:r>
      <w:r w:rsidR="00414AAD" w:rsidRPr="003775C1">
        <w:rPr>
          <w:rFonts w:ascii="Arial" w:hAnsi="Arial" w:cs="Arial"/>
          <w:sz w:val="24"/>
          <w:szCs w:val="24"/>
        </w:rPr>
        <w:t>rantee</w:t>
      </w:r>
      <w:r w:rsidRPr="003775C1">
        <w:rPr>
          <w:rFonts w:ascii="Arial" w:hAnsi="Arial" w:cs="Arial"/>
          <w:sz w:val="24"/>
          <w:szCs w:val="24"/>
        </w:rPr>
        <w:t>, who shall care for the tablet</w:t>
      </w:r>
      <w:r w:rsidR="00224455" w:rsidRPr="003775C1">
        <w:rPr>
          <w:rFonts w:ascii="Arial" w:hAnsi="Arial" w:cs="Arial"/>
          <w:sz w:val="24"/>
          <w:szCs w:val="24"/>
        </w:rPr>
        <w:t xml:space="preserve"> during the Lease period.</w:t>
      </w:r>
    </w:p>
    <w:p w14:paraId="02A72462" w14:textId="77777777" w:rsidR="00224455" w:rsidRPr="00473308" w:rsidRDefault="00224455" w:rsidP="003775C1">
      <w:pPr>
        <w:spacing w:line="240" w:lineRule="auto"/>
        <w:ind w:left="720"/>
        <w:contextualSpacing/>
        <w:rPr>
          <w:rFonts w:ascii="Arial" w:hAnsi="Arial" w:cs="Arial"/>
          <w:sz w:val="24"/>
          <w:szCs w:val="24"/>
        </w:rPr>
      </w:pPr>
    </w:p>
    <w:p w14:paraId="02D96B4F" w14:textId="58E46639" w:rsidR="005F61D8" w:rsidRPr="003775C1" w:rsidRDefault="00CB3B1D" w:rsidP="003775C1">
      <w:pPr>
        <w:pStyle w:val="ListParagraph"/>
        <w:numPr>
          <w:ilvl w:val="0"/>
          <w:numId w:val="4"/>
        </w:numPr>
        <w:spacing w:line="240" w:lineRule="auto"/>
        <w:jc w:val="both"/>
        <w:rPr>
          <w:rFonts w:ascii="Arial" w:hAnsi="Arial" w:cs="Arial"/>
          <w:sz w:val="24"/>
          <w:szCs w:val="24"/>
        </w:rPr>
      </w:pPr>
      <w:r w:rsidRPr="003775C1">
        <w:rPr>
          <w:rFonts w:ascii="Arial" w:hAnsi="Arial" w:cs="Arial"/>
          <w:sz w:val="24"/>
          <w:szCs w:val="24"/>
        </w:rPr>
        <w:t>The wording of a</w:t>
      </w:r>
      <w:r w:rsidR="005F61D8" w:rsidRPr="003775C1">
        <w:rPr>
          <w:rFonts w:ascii="Arial" w:hAnsi="Arial" w:cs="Arial"/>
          <w:sz w:val="24"/>
          <w:szCs w:val="24"/>
        </w:rPr>
        <w:t xml:space="preserve">ny inscription shall be provided by the </w:t>
      </w:r>
      <w:r w:rsidRPr="003775C1">
        <w:rPr>
          <w:rFonts w:ascii="Arial" w:hAnsi="Arial" w:cs="Arial"/>
          <w:sz w:val="24"/>
          <w:szCs w:val="24"/>
        </w:rPr>
        <w:t>G</w:t>
      </w:r>
      <w:r w:rsidR="005F61D8" w:rsidRPr="003775C1">
        <w:rPr>
          <w:rFonts w:ascii="Arial" w:hAnsi="Arial" w:cs="Arial"/>
          <w:sz w:val="24"/>
          <w:szCs w:val="24"/>
        </w:rPr>
        <w:t>rantee by completing the relevant forms</w:t>
      </w:r>
      <w:r w:rsidR="00224455" w:rsidRPr="003775C1">
        <w:rPr>
          <w:rFonts w:ascii="Arial" w:hAnsi="Arial" w:cs="Arial"/>
          <w:sz w:val="24"/>
          <w:szCs w:val="24"/>
        </w:rPr>
        <w:t xml:space="preserve">, but the </w:t>
      </w:r>
      <w:r w:rsidRPr="003775C1">
        <w:rPr>
          <w:rFonts w:ascii="Arial" w:hAnsi="Arial" w:cs="Arial"/>
          <w:sz w:val="24"/>
          <w:szCs w:val="24"/>
        </w:rPr>
        <w:t>G</w:t>
      </w:r>
      <w:r w:rsidR="00224455" w:rsidRPr="003775C1">
        <w:rPr>
          <w:rFonts w:ascii="Arial" w:hAnsi="Arial" w:cs="Arial"/>
          <w:sz w:val="24"/>
          <w:szCs w:val="24"/>
        </w:rPr>
        <w:t xml:space="preserve">rantor reserves the right to refuse any inscription, should the wording </w:t>
      </w:r>
      <w:r w:rsidR="00C43C1D" w:rsidRPr="003775C1">
        <w:rPr>
          <w:rFonts w:ascii="Arial" w:hAnsi="Arial" w:cs="Arial"/>
          <w:sz w:val="24"/>
          <w:szCs w:val="24"/>
        </w:rPr>
        <w:t>or content</w:t>
      </w:r>
      <w:r w:rsidR="00224455" w:rsidRPr="003775C1">
        <w:rPr>
          <w:rFonts w:ascii="Arial" w:hAnsi="Arial" w:cs="Arial"/>
          <w:sz w:val="24"/>
          <w:szCs w:val="24"/>
        </w:rPr>
        <w:t xml:space="preserve"> be deemed inappropriate or offensive. </w:t>
      </w:r>
      <w:r w:rsidR="004C116E" w:rsidRPr="003775C1">
        <w:rPr>
          <w:rFonts w:ascii="Arial" w:hAnsi="Arial" w:cs="Arial"/>
          <w:sz w:val="24"/>
          <w:szCs w:val="24"/>
        </w:rPr>
        <w:t xml:space="preserve">The Grantor will arrange for all inscription work to be completed. </w:t>
      </w:r>
    </w:p>
    <w:p w14:paraId="23F98FAE" w14:textId="77777777" w:rsidR="003775C1" w:rsidRPr="003775C1" w:rsidRDefault="003775C1" w:rsidP="003775C1">
      <w:pPr>
        <w:pStyle w:val="ListParagraph"/>
        <w:rPr>
          <w:rFonts w:ascii="Arial" w:hAnsi="Arial" w:cs="Arial"/>
          <w:sz w:val="24"/>
          <w:szCs w:val="24"/>
        </w:rPr>
      </w:pPr>
    </w:p>
    <w:p w14:paraId="4D327684" w14:textId="77777777" w:rsidR="003775C1" w:rsidRPr="003775C1" w:rsidRDefault="003775C1" w:rsidP="003775C1">
      <w:pPr>
        <w:pStyle w:val="ListParagraph"/>
        <w:spacing w:line="240" w:lineRule="auto"/>
        <w:jc w:val="both"/>
        <w:rPr>
          <w:rFonts w:ascii="Arial" w:hAnsi="Arial" w:cs="Arial"/>
          <w:sz w:val="24"/>
          <w:szCs w:val="24"/>
        </w:rPr>
      </w:pPr>
    </w:p>
    <w:p w14:paraId="69F6758A" w14:textId="587CFB3F" w:rsidR="00224455" w:rsidRPr="003775C1" w:rsidRDefault="005F61D8" w:rsidP="003775C1">
      <w:pPr>
        <w:pStyle w:val="ListParagraph"/>
        <w:numPr>
          <w:ilvl w:val="0"/>
          <w:numId w:val="4"/>
        </w:numPr>
        <w:spacing w:line="240" w:lineRule="auto"/>
        <w:jc w:val="both"/>
        <w:rPr>
          <w:rFonts w:ascii="Arial" w:hAnsi="Arial" w:cs="Arial"/>
          <w:sz w:val="24"/>
          <w:szCs w:val="24"/>
        </w:rPr>
      </w:pPr>
      <w:r w:rsidRPr="003775C1">
        <w:rPr>
          <w:rFonts w:ascii="Arial" w:hAnsi="Arial" w:cs="Arial"/>
          <w:sz w:val="24"/>
          <w:szCs w:val="24"/>
        </w:rPr>
        <w:t>One flower container, supplied</w:t>
      </w:r>
      <w:r w:rsidR="00224455" w:rsidRPr="003775C1">
        <w:rPr>
          <w:rFonts w:ascii="Arial" w:hAnsi="Arial" w:cs="Arial"/>
          <w:sz w:val="24"/>
          <w:szCs w:val="24"/>
        </w:rPr>
        <w:t xml:space="preserve"> by the </w:t>
      </w:r>
      <w:r w:rsidR="00CB3B1D" w:rsidRPr="003775C1">
        <w:rPr>
          <w:rFonts w:ascii="Arial" w:hAnsi="Arial" w:cs="Arial"/>
          <w:sz w:val="24"/>
          <w:szCs w:val="24"/>
        </w:rPr>
        <w:t>G</w:t>
      </w:r>
      <w:r w:rsidR="00224455" w:rsidRPr="003775C1">
        <w:rPr>
          <w:rFonts w:ascii="Arial" w:hAnsi="Arial" w:cs="Arial"/>
          <w:sz w:val="24"/>
          <w:szCs w:val="24"/>
        </w:rPr>
        <w:t>rantor, ma</w:t>
      </w:r>
      <w:r w:rsidRPr="003775C1">
        <w:rPr>
          <w:rFonts w:ascii="Arial" w:hAnsi="Arial" w:cs="Arial"/>
          <w:sz w:val="24"/>
          <w:szCs w:val="24"/>
        </w:rPr>
        <w:t xml:space="preserve">y be added to the sanctum, and </w:t>
      </w:r>
      <w:r w:rsidR="00C43C1D" w:rsidRPr="003775C1">
        <w:rPr>
          <w:rFonts w:ascii="Arial" w:hAnsi="Arial" w:cs="Arial"/>
          <w:sz w:val="24"/>
          <w:szCs w:val="24"/>
        </w:rPr>
        <w:t>is included</w:t>
      </w:r>
      <w:r w:rsidR="00224455" w:rsidRPr="003775C1">
        <w:rPr>
          <w:rFonts w:ascii="Arial" w:hAnsi="Arial" w:cs="Arial"/>
          <w:sz w:val="24"/>
          <w:szCs w:val="24"/>
        </w:rPr>
        <w:t xml:space="preserve"> within the initial lease cost.</w:t>
      </w:r>
      <w:r w:rsidRPr="003775C1">
        <w:rPr>
          <w:rFonts w:ascii="Arial" w:hAnsi="Arial" w:cs="Arial"/>
          <w:sz w:val="24"/>
          <w:szCs w:val="24"/>
        </w:rPr>
        <w:t xml:space="preserve"> Replacements can be provided at an additional cost.</w:t>
      </w:r>
    </w:p>
    <w:p w14:paraId="2F0816AE" w14:textId="77777777" w:rsidR="005F61D8" w:rsidRPr="005F61D8" w:rsidRDefault="005F61D8" w:rsidP="003775C1">
      <w:pPr>
        <w:spacing w:after="200" w:line="240" w:lineRule="auto"/>
        <w:ind w:left="720"/>
        <w:contextualSpacing/>
        <w:jc w:val="both"/>
        <w:rPr>
          <w:rFonts w:ascii="Arial" w:hAnsi="Arial" w:cs="Arial"/>
          <w:sz w:val="24"/>
          <w:szCs w:val="24"/>
        </w:rPr>
      </w:pPr>
    </w:p>
    <w:p w14:paraId="645AE474" w14:textId="45E48186" w:rsidR="00224455" w:rsidRPr="003775C1" w:rsidRDefault="00224455" w:rsidP="003775C1">
      <w:pPr>
        <w:pStyle w:val="ListParagraph"/>
        <w:numPr>
          <w:ilvl w:val="0"/>
          <w:numId w:val="4"/>
        </w:numPr>
        <w:spacing w:line="240" w:lineRule="auto"/>
        <w:jc w:val="both"/>
        <w:rPr>
          <w:rFonts w:ascii="Arial" w:hAnsi="Arial" w:cs="Arial"/>
          <w:sz w:val="24"/>
          <w:szCs w:val="24"/>
        </w:rPr>
      </w:pPr>
      <w:r w:rsidRPr="003775C1">
        <w:rPr>
          <w:rFonts w:ascii="Arial" w:hAnsi="Arial" w:cs="Arial"/>
          <w:sz w:val="24"/>
          <w:szCs w:val="24"/>
        </w:rPr>
        <w:t xml:space="preserve">Flowers </w:t>
      </w:r>
      <w:r w:rsidR="00CB3B1D" w:rsidRPr="003775C1">
        <w:rPr>
          <w:rFonts w:ascii="Arial" w:hAnsi="Arial" w:cs="Arial"/>
          <w:sz w:val="24"/>
          <w:szCs w:val="24"/>
        </w:rPr>
        <w:t xml:space="preserve">must be </w:t>
      </w:r>
      <w:r w:rsidRPr="003775C1">
        <w:rPr>
          <w:rFonts w:ascii="Arial" w:hAnsi="Arial" w:cs="Arial"/>
          <w:sz w:val="24"/>
          <w:szCs w:val="24"/>
        </w:rPr>
        <w:t xml:space="preserve">placed in the container supplied </w:t>
      </w:r>
      <w:r w:rsidR="00CB3B1D" w:rsidRPr="003775C1">
        <w:rPr>
          <w:rFonts w:ascii="Arial" w:hAnsi="Arial" w:cs="Arial"/>
          <w:sz w:val="24"/>
          <w:szCs w:val="24"/>
        </w:rPr>
        <w:t xml:space="preserve">and </w:t>
      </w:r>
      <w:r w:rsidRPr="003775C1">
        <w:rPr>
          <w:rFonts w:ascii="Arial" w:hAnsi="Arial" w:cs="Arial"/>
          <w:sz w:val="24"/>
          <w:szCs w:val="24"/>
        </w:rPr>
        <w:t>must be contained within the width and height of the plaque itself and not overhang or impede the viewing of o</w:t>
      </w:r>
      <w:r w:rsidR="005F61D8" w:rsidRPr="003775C1">
        <w:rPr>
          <w:rFonts w:ascii="Arial" w:hAnsi="Arial" w:cs="Arial"/>
          <w:sz w:val="24"/>
          <w:szCs w:val="24"/>
        </w:rPr>
        <w:t xml:space="preserve">ther plaques. </w:t>
      </w:r>
      <w:r w:rsidR="00CD70BB" w:rsidRPr="003775C1">
        <w:rPr>
          <w:rFonts w:ascii="Arial" w:hAnsi="Arial" w:cs="Arial"/>
          <w:sz w:val="24"/>
          <w:szCs w:val="24"/>
        </w:rPr>
        <w:t xml:space="preserve">The Council may rearrange or remove flowers that are not positioned in accordance with this clause. </w:t>
      </w:r>
      <w:r w:rsidR="005F61D8" w:rsidRPr="003775C1">
        <w:rPr>
          <w:rFonts w:ascii="Arial" w:hAnsi="Arial" w:cs="Arial"/>
          <w:sz w:val="24"/>
          <w:szCs w:val="24"/>
        </w:rPr>
        <w:t>.</w:t>
      </w:r>
    </w:p>
    <w:p w14:paraId="0DFB2EC7" w14:textId="77777777" w:rsidR="00224455" w:rsidRPr="00473308" w:rsidRDefault="00224455" w:rsidP="003775C1">
      <w:pPr>
        <w:spacing w:line="240" w:lineRule="auto"/>
        <w:ind w:left="720"/>
        <w:contextualSpacing/>
        <w:rPr>
          <w:rFonts w:ascii="Arial" w:hAnsi="Arial" w:cs="Arial"/>
          <w:sz w:val="24"/>
          <w:szCs w:val="24"/>
        </w:rPr>
      </w:pPr>
    </w:p>
    <w:p w14:paraId="783E4CB3" w14:textId="2D0AC86C" w:rsidR="00224455" w:rsidRPr="003775C1" w:rsidRDefault="00224455" w:rsidP="003775C1">
      <w:pPr>
        <w:pStyle w:val="ListParagraph"/>
        <w:numPr>
          <w:ilvl w:val="0"/>
          <w:numId w:val="4"/>
        </w:numPr>
        <w:spacing w:line="240" w:lineRule="auto"/>
        <w:jc w:val="both"/>
        <w:rPr>
          <w:rFonts w:ascii="Arial" w:hAnsi="Arial" w:cs="Arial"/>
          <w:sz w:val="24"/>
          <w:szCs w:val="24"/>
        </w:rPr>
      </w:pPr>
      <w:r w:rsidRPr="003775C1">
        <w:rPr>
          <w:rFonts w:ascii="Arial" w:hAnsi="Arial" w:cs="Arial"/>
          <w:sz w:val="24"/>
          <w:szCs w:val="24"/>
        </w:rPr>
        <w:t>Any natural flowers placed wit</w:t>
      </w:r>
      <w:r w:rsidR="00414AAD" w:rsidRPr="003775C1">
        <w:rPr>
          <w:rFonts w:ascii="Arial" w:hAnsi="Arial" w:cs="Arial"/>
          <w:sz w:val="24"/>
          <w:szCs w:val="24"/>
        </w:rPr>
        <w:t xml:space="preserve">hin the </w:t>
      </w:r>
      <w:r w:rsidR="00C43C1D" w:rsidRPr="003775C1">
        <w:rPr>
          <w:rFonts w:ascii="Arial" w:hAnsi="Arial" w:cs="Arial"/>
          <w:sz w:val="24"/>
          <w:szCs w:val="24"/>
        </w:rPr>
        <w:t>container may</w:t>
      </w:r>
      <w:r w:rsidR="00414AAD" w:rsidRPr="003775C1">
        <w:rPr>
          <w:rFonts w:ascii="Arial" w:hAnsi="Arial" w:cs="Arial"/>
          <w:sz w:val="24"/>
          <w:szCs w:val="24"/>
        </w:rPr>
        <w:t xml:space="preserve"> be removed by cemetery</w:t>
      </w:r>
      <w:r w:rsidRPr="003775C1">
        <w:rPr>
          <w:rFonts w:ascii="Arial" w:hAnsi="Arial" w:cs="Arial"/>
          <w:sz w:val="24"/>
          <w:szCs w:val="24"/>
        </w:rPr>
        <w:t xml:space="preserve"> staff, once they are considered to have died or their condition has sufficiently deteriorated that they are considered to be detracting from the respectful appearance of the </w:t>
      </w:r>
      <w:r w:rsidR="00E91A32" w:rsidRPr="003775C1">
        <w:rPr>
          <w:rFonts w:ascii="Arial" w:hAnsi="Arial" w:cs="Arial"/>
          <w:sz w:val="24"/>
          <w:szCs w:val="24"/>
        </w:rPr>
        <w:t>Sanctum</w:t>
      </w:r>
      <w:r w:rsidRPr="003775C1">
        <w:rPr>
          <w:rFonts w:ascii="Arial" w:hAnsi="Arial" w:cs="Arial"/>
          <w:sz w:val="24"/>
          <w:szCs w:val="24"/>
        </w:rPr>
        <w:t>.</w:t>
      </w:r>
    </w:p>
    <w:p w14:paraId="09116904" w14:textId="77777777" w:rsidR="00224455" w:rsidRPr="00473308" w:rsidRDefault="00224455" w:rsidP="003775C1">
      <w:pPr>
        <w:spacing w:line="240" w:lineRule="auto"/>
        <w:ind w:left="720"/>
        <w:contextualSpacing/>
        <w:rPr>
          <w:rFonts w:ascii="Arial" w:hAnsi="Arial" w:cs="Arial"/>
          <w:sz w:val="24"/>
          <w:szCs w:val="24"/>
        </w:rPr>
      </w:pPr>
    </w:p>
    <w:p w14:paraId="7BF666D6" w14:textId="7A4A8CF0" w:rsidR="00224455" w:rsidRPr="003775C1" w:rsidRDefault="00224455" w:rsidP="003775C1">
      <w:pPr>
        <w:pStyle w:val="ListParagraph"/>
        <w:numPr>
          <w:ilvl w:val="0"/>
          <w:numId w:val="4"/>
        </w:numPr>
        <w:spacing w:line="240" w:lineRule="auto"/>
        <w:rPr>
          <w:rFonts w:ascii="Arial" w:hAnsi="Arial" w:cs="Arial"/>
          <w:sz w:val="24"/>
          <w:szCs w:val="24"/>
        </w:rPr>
      </w:pPr>
      <w:r w:rsidRPr="003775C1">
        <w:rPr>
          <w:rFonts w:ascii="Arial" w:hAnsi="Arial" w:cs="Arial"/>
          <w:sz w:val="24"/>
          <w:szCs w:val="24"/>
        </w:rPr>
        <w:lastRenderedPageBreak/>
        <w:t xml:space="preserve">Any artificial flowers placed in the container will be removed, should their condition fade or deteriorate to the extent that they are considered to be detracting from the respectful appearance of the </w:t>
      </w:r>
      <w:r w:rsidR="00E91A32" w:rsidRPr="003775C1">
        <w:rPr>
          <w:rFonts w:ascii="Arial" w:hAnsi="Arial" w:cs="Arial"/>
          <w:sz w:val="24"/>
          <w:szCs w:val="24"/>
        </w:rPr>
        <w:t>Sanctum</w:t>
      </w:r>
    </w:p>
    <w:p w14:paraId="36D41C46" w14:textId="77777777" w:rsidR="00224455" w:rsidRPr="00473308" w:rsidRDefault="00224455" w:rsidP="003775C1">
      <w:pPr>
        <w:spacing w:line="240" w:lineRule="auto"/>
        <w:ind w:left="720"/>
        <w:contextualSpacing/>
        <w:rPr>
          <w:rFonts w:ascii="Arial" w:hAnsi="Arial" w:cs="Arial"/>
          <w:sz w:val="24"/>
          <w:szCs w:val="24"/>
        </w:rPr>
      </w:pPr>
    </w:p>
    <w:p w14:paraId="024D7F14" w14:textId="77501B33" w:rsidR="00224455" w:rsidRPr="003775C1" w:rsidRDefault="00224455" w:rsidP="003775C1">
      <w:pPr>
        <w:pStyle w:val="ListParagraph"/>
        <w:numPr>
          <w:ilvl w:val="0"/>
          <w:numId w:val="4"/>
        </w:numPr>
        <w:spacing w:after="0" w:line="240" w:lineRule="auto"/>
        <w:rPr>
          <w:rFonts w:ascii="Arial" w:hAnsi="Arial" w:cs="Arial"/>
          <w:sz w:val="24"/>
          <w:szCs w:val="24"/>
        </w:rPr>
      </w:pPr>
      <w:r w:rsidRPr="003775C1">
        <w:rPr>
          <w:rFonts w:ascii="Arial" w:hAnsi="Arial" w:cs="Arial"/>
          <w:sz w:val="24"/>
          <w:szCs w:val="24"/>
        </w:rPr>
        <w:t>No personal items, memorabilia, trinkets, photographs (other tha</w:t>
      </w:r>
      <w:r w:rsidR="00414AAD" w:rsidRPr="003775C1">
        <w:rPr>
          <w:rFonts w:ascii="Arial" w:hAnsi="Arial" w:cs="Arial"/>
          <w:sz w:val="24"/>
          <w:szCs w:val="24"/>
        </w:rPr>
        <w:t>n those provided with the tablet</w:t>
      </w:r>
      <w:r w:rsidRPr="003775C1">
        <w:rPr>
          <w:rFonts w:ascii="Arial" w:hAnsi="Arial" w:cs="Arial"/>
          <w:sz w:val="24"/>
          <w:szCs w:val="24"/>
        </w:rPr>
        <w:t xml:space="preserve">) letters, notes or cards </w:t>
      </w:r>
      <w:r w:rsidR="00640D98" w:rsidRPr="003775C1">
        <w:rPr>
          <w:rFonts w:ascii="Arial" w:hAnsi="Arial" w:cs="Arial"/>
          <w:sz w:val="24"/>
          <w:szCs w:val="24"/>
        </w:rPr>
        <w:t xml:space="preserve">or any other items </w:t>
      </w:r>
      <w:r w:rsidRPr="003775C1">
        <w:rPr>
          <w:rFonts w:ascii="Arial" w:hAnsi="Arial" w:cs="Arial"/>
          <w:sz w:val="24"/>
          <w:szCs w:val="24"/>
        </w:rPr>
        <w:t xml:space="preserve">may affixed to the plaque or be placed on or near the </w:t>
      </w:r>
      <w:r w:rsidR="00C43C1D" w:rsidRPr="003775C1">
        <w:rPr>
          <w:rFonts w:ascii="Arial" w:hAnsi="Arial" w:cs="Arial"/>
          <w:sz w:val="24"/>
          <w:szCs w:val="24"/>
        </w:rPr>
        <w:t xml:space="preserve">Sanctum. </w:t>
      </w:r>
      <w:r w:rsidR="00640D98" w:rsidRPr="003775C1">
        <w:rPr>
          <w:rFonts w:ascii="Arial" w:hAnsi="Arial" w:cs="Arial"/>
          <w:sz w:val="24"/>
          <w:szCs w:val="24"/>
        </w:rPr>
        <w:t>The Council may remove</w:t>
      </w:r>
      <w:r w:rsidR="00463C92" w:rsidRPr="003775C1">
        <w:rPr>
          <w:rFonts w:ascii="Arial" w:hAnsi="Arial" w:cs="Arial"/>
          <w:sz w:val="24"/>
          <w:szCs w:val="24"/>
        </w:rPr>
        <w:t xml:space="preserve"> and dispose of</w:t>
      </w:r>
      <w:r w:rsidR="00640D98" w:rsidRPr="003775C1">
        <w:rPr>
          <w:rFonts w:ascii="Arial" w:hAnsi="Arial" w:cs="Arial"/>
          <w:sz w:val="24"/>
          <w:szCs w:val="24"/>
        </w:rPr>
        <w:t xml:space="preserve"> </w:t>
      </w:r>
      <w:r w:rsidR="00414AAD" w:rsidRPr="003775C1">
        <w:rPr>
          <w:rFonts w:ascii="Arial" w:hAnsi="Arial" w:cs="Arial"/>
          <w:sz w:val="24"/>
          <w:szCs w:val="24"/>
        </w:rPr>
        <w:t xml:space="preserve">any such </w:t>
      </w:r>
      <w:r w:rsidR="00C43C1D" w:rsidRPr="003775C1">
        <w:rPr>
          <w:rFonts w:ascii="Arial" w:hAnsi="Arial" w:cs="Arial"/>
          <w:sz w:val="24"/>
          <w:szCs w:val="24"/>
        </w:rPr>
        <w:t xml:space="preserve">item. </w:t>
      </w:r>
    </w:p>
    <w:p w14:paraId="7210C6FA" w14:textId="77777777" w:rsidR="00224455" w:rsidRPr="00473308" w:rsidRDefault="00224455" w:rsidP="003775C1">
      <w:pPr>
        <w:spacing w:after="0" w:line="240" w:lineRule="auto"/>
        <w:rPr>
          <w:rFonts w:ascii="Arial" w:hAnsi="Arial" w:cs="Arial"/>
          <w:sz w:val="24"/>
          <w:szCs w:val="24"/>
        </w:rPr>
      </w:pPr>
    </w:p>
    <w:p w14:paraId="08AE652E" w14:textId="09141CB7" w:rsidR="00224455" w:rsidRPr="003775C1" w:rsidRDefault="00224455" w:rsidP="003775C1">
      <w:pPr>
        <w:pStyle w:val="ListParagraph"/>
        <w:numPr>
          <w:ilvl w:val="0"/>
          <w:numId w:val="4"/>
        </w:numPr>
        <w:spacing w:after="0" w:line="240" w:lineRule="auto"/>
        <w:jc w:val="both"/>
        <w:rPr>
          <w:rFonts w:ascii="Arial" w:hAnsi="Arial" w:cs="Arial"/>
          <w:sz w:val="24"/>
          <w:szCs w:val="24"/>
        </w:rPr>
      </w:pPr>
      <w:r w:rsidRPr="003775C1">
        <w:rPr>
          <w:rFonts w:ascii="Arial" w:hAnsi="Arial" w:cs="Arial"/>
          <w:sz w:val="24"/>
          <w:szCs w:val="24"/>
        </w:rPr>
        <w:t xml:space="preserve">If, at the end of the lease period, the </w:t>
      </w:r>
      <w:r w:rsidR="00C43C1D" w:rsidRPr="003775C1">
        <w:rPr>
          <w:rFonts w:ascii="Arial" w:hAnsi="Arial" w:cs="Arial"/>
          <w:sz w:val="24"/>
          <w:szCs w:val="24"/>
        </w:rPr>
        <w:t>lease of the Sanctum is</w:t>
      </w:r>
      <w:r w:rsidRPr="003775C1">
        <w:rPr>
          <w:rFonts w:ascii="Arial" w:hAnsi="Arial" w:cs="Arial"/>
          <w:sz w:val="24"/>
          <w:szCs w:val="24"/>
        </w:rPr>
        <w:t xml:space="preserve"> not renewed, then, in the absence of any other i</w:t>
      </w:r>
      <w:r w:rsidR="00414AAD" w:rsidRPr="003775C1">
        <w:rPr>
          <w:rFonts w:ascii="Arial" w:hAnsi="Arial" w:cs="Arial"/>
          <w:sz w:val="24"/>
          <w:szCs w:val="24"/>
        </w:rPr>
        <w:t>nstructions</w:t>
      </w:r>
      <w:r w:rsidR="00640D98" w:rsidRPr="003775C1">
        <w:rPr>
          <w:rFonts w:ascii="Arial" w:hAnsi="Arial" w:cs="Arial"/>
          <w:sz w:val="24"/>
          <w:szCs w:val="24"/>
        </w:rPr>
        <w:t xml:space="preserve"> from the Grantee</w:t>
      </w:r>
      <w:r w:rsidR="00414AAD" w:rsidRPr="003775C1">
        <w:rPr>
          <w:rFonts w:ascii="Arial" w:hAnsi="Arial" w:cs="Arial"/>
          <w:sz w:val="24"/>
          <w:szCs w:val="24"/>
        </w:rPr>
        <w:t>, after a period of 3 months</w:t>
      </w:r>
      <w:r w:rsidRPr="003775C1">
        <w:rPr>
          <w:rFonts w:ascii="Arial" w:hAnsi="Arial" w:cs="Arial"/>
          <w:sz w:val="24"/>
          <w:szCs w:val="24"/>
        </w:rPr>
        <w:t xml:space="preserve"> from the </w:t>
      </w:r>
      <w:r w:rsidR="00640D98" w:rsidRPr="003775C1">
        <w:rPr>
          <w:rFonts w:ascii="Arial" w:hAnsi="Arial" w:cs="Arial"/>
          <w:sz w:val="24"/>
          <w:szCs w:val="24"/>
        </w:rPr>
        <w:t xml:space="preserve">expiry of the </w:t>
      </w:r>
      <w:r w:rsidR="00C43C1D" w:rsidRPr="003775C1">
        <w:rPr>
          <w:rFonts w:ascii="Arial" w:hAnsi="Arial" w:cs="Arial"/>
          <w:sz w:val="24"/>
          <w:szCs w:val="24"/>
        </w:rPr>
        <w:t>lease,</w:t>
      </w:r>
      <w:r w:rsidRPr="003775C1">
        <w:rPr>
          <w:rFonts w:ascii="Arial" w:hAnsi="Arial" w:cs="Arial"/>
          <w:sz w:val="24"/>
          <w:szCs w:val="24"/>
        </w:rPr>
        <w:t xml:space="preserve"> the cremated remains will be removed from the </w:t>
      </w:r>
      <w:r w:rsidR="002368A8" w:rsidRPr="003775C1">
        <w:rPr>
          <w:rFonts w:ascii="Arial" w:hAnsi="Arial" w:cs="Arial"/>
          <w:sz w:val="24"/>
          <w:szCs w:val="24"/>
        </w:rPr>
        <w:t>sanctum</w:t>
      </w:r>
      <w:r w:rsidRPr="003775C1">
        <w:rPr>
          <w:rFonts w:ascii="Arial" w:hAnsi="Arial" w:cs="Arial"/>
          <w:sz w:val="24"/>
          <w:szCs w:val="24"/>
        </w:rPr>
        <w:t xml:space="preserve"> and will be </w:t>
      </w:r>
      <w:r w:rsidR="00414AAD" w:rsidRPr="003775C1">
        <w:rPr>
          <w:rFonts w:ascii="Arial" w:hAnsi="Arial" w:cs="Arial"/>
          <w:sz w:val="24"/>
          <w:szCs w:val="24"/>
        </w:rPr>
        <w:t>scattered within the Cemetery</w:t>
      </w:r>
      <w:r w:rsidRPr="003775C1">
        <w:rPr>
          <w:rFonts w:ascii="Arial" w:hAnsi="Arial" w:cs="Arial"/>
          <w:sz w:val="24"/>
          <w:szCs w:val="24"/>
        </w:rPr>
        <w:t xml:space="preserve"> grounds. This will only be done after reasonable efforts have been made </w:t>
      </w:r>
      <w:r w:rsidR="00640D98" w:rsidRPr="003775C1">
        <w:rPr>
          <w:rFonts w:ascii="Arial" w:hAnsi="Arial" w:cs="Arial"/>
          <w:sz w:val="24"/>
          <w:szCs w:val="24"/>
        </w:rPr>
        <w:t xml:space="preserve">by the Grantor </w:t>
      </w:r>
      <w:r w:rsidRPr="003775C1">
        <w:rPr>
          <w:rFonts w:ascii="Arial" w:hAnsi="Arial" w:cs="Arial"/>
          <w:sz w:val="24"/>
          <w:szCs w:val="24"/>
        </w:rPr>
        <w:t xml:space="preserve">to contact the </w:t>
      </w:r>
      <w:r w:rsidR="00640D98" w:rsidRPr="003775C1">
        <w:rPr>
          <w:rFonts w:ascii="Arial" w:hAnsi="Arial" w:cs="Arial"/>
          <w:sz w:val="24"/>
          <w:szCs w:val="24"/>
        </w:rPr>
        <w:t>G</w:t>
      </w:r>
      <w:r w:rsidRPr="003775C1">
        <w:rPr>
          <w:rFonts w:ascii="Arial" w:hAnsi="Arial" w:cs="Arial"/>
          <w:sz w:val="24"/>
          <w:szCs w:val="24"/>
        </w:rPr>
        <w:t>rantee</w:t>
      </w:r>
      <w:r w:rsidRPr="003775C1">
        <w:rPr>
          <w:rFonts w:ascii="Arial" w:hAnsi="Arial" w:cs="Arial"/>
          <w:b/>
          <w:sz w:val="24"/>
          <w:szCs w:val="24"/>
        </w:rPr>
        <w:t>**</w:t>
      </w:r>
    </w:p>
    <w:p w14:paraId="256C3F99" w14:textId="77777777" w:rsidR="00224455" w:rsidRPr="00473308" w:rsidRDefault="00224455" w:rsidP="003775C1">
      <w:pPr>
        <w:spacing w:after="0" w:line="240" w:lineRule="auto"/>
        <w:jc w:val="both"/>
        <w:rPr>
          <w:rFonts w:ascii="Arial" w:hAnsi="Arial" w:cs="Arial"/>
          <w:sz w:val="24"/>
          <w:szCs w:val="24"/>
        </w:rPr>
      </w:pPr>
    </w:p>
    <w:p w14:paraId="44D098AA" w14:textId="1AFD9CDE" w:rsidR="00224455" w:rsidRPr="003775C1" w:rsidRDefault="001641F3" w:rsidP="003775C1">
      <w:pPr>
        <w:pStyle w:val="ListParagraph"/>
        <w:numPr>
          <w:ilvl w:val="0"/>
          <w:numId w:val="4"/>
        </w:numPr>
        <w:spacing w:line="240" w:lineRule="auto"/>
        <w:jc w:val="both"/>
        <w:rPr>
          <w:rFonts w:ascii="Arial" w:hAnsi="Arial" w:cs="Arial"/>
          <w:sz w:val="24"/>
          <w:szCs w:val="24"/>
        </w:rPr>
      </w:pPr>
      <w:r w:rsidRPr="003775C1">
        <w:rPr>
          <w:rFonts w:ascii="Arial" w:hAnsi="Arial" w:cs="Arial"/>
          <w:sz w:val="24"/>
          <w:szCs w:val="24"/>
        </w:rPr>
        <w:t>The memorial tablet</w:t>
      </w:r>
      <w:r w:rsidR="00224455" w:rsidRPr="003775C1">
        <w:rPr>
          <w:rFonts w:ascii="Arial" w:hAnsi="Arial" w:cs="Arial"/>
          <w:sz w:val="24"/>
          <w:szCs w:val="24"/>
        </w:rPr>
        <w:t xml:space="preserve"> will be retained </w:t>
      </w:r>
      <w:r w:rsidR="00640D98" w:rsidRPr="003775C1">
        <w:rPr>
          <w:rFonts w:ascii="Arial" w:hAnsi="Arial" w:cs="Arial"/>
          <w:sz w:val="24"/>
          <w:szCs w:val="24"/>
        </w:rPr>
        <w:t xml:space="preserve">by the Grantor </w:t>
      </w:r>
      <w:r w:rsidR="00224455" w:rsidRPr="003775C1">
        <w:rPr>
          <w:rFonts w:ascii="Arial" w:hAnsi="Arial" w:cs="Arial"/>
          <w:sz w:val="24"/>
          <w:szCs w:val="24"/>
        </w:rPr>
        <w:t xml:space="preserve">for </w:t>
      </w:r>
      <w:r w:rsidR="00640D98" w:rsidRPr="003775C1">
        <w:rPr>
          <w:rFonts w:ascii="Arial" w:hAnsi="Arial" w:cs="Arial"/>
          <w:sz w:val="24"/>
          <w:szCs w:val="24"/>
        </w:rPr>
        <w:t xml:space="preserve">3 </w:t>
      </w:r>
      <w:r w:rsidR="00C43C1D" w:rsidRPr="003775C1">
        <w:rPr>
          <w:rFonts w:ascii="Arial" w:hAnsi="Arial" w:cs="Arial"/>
          <w:sz w:val="24"/>
          <w:szCs w:val="24"/>
        </w:rPr>
        <w:t>months after</w:t>
      </w:r>
      <w:r w:rsidR="00224455" w:rsidRPr="003775C1">
        <w:rPr>
          <w:rFonts w:ascii="Arial" w:hAnsi="Arial" w:cs="Arial"/>
          <w:sz w:val="24"/>
          <w:szCs w:val="24"/>
        </w:rPr>
        <w:t xml:space="preserve"> the lease period expires and may be collected </w:t>
      </w:r>
      <w:r w:rsidR="00640D98" w:rsidRPr="003775C1">
        <w:rPr>
          <w:rFonts w:ascii="Arial" w:hAnsi="Arial" w:cs="Arial"/>
          <w:sz w:val="24"/>
          <w:szCs w:val="24"/>
        </w:rPr>
        <w:t xml:space="preserve">by the Grantee within this period. </w:t>
      </w:r>
      <w:r w:rsidR="00224455" w:rsidRPr="003775C1">
        <w:rPr>
          <w:rFonts w:ascii="Arial" w:hAnsi="Arial" w:cs="Arial"/>
          <w:sz w:val="24"/>
          <w:szCs w:val="24"/>
        </w:rPr>
        <w:t>If not collect</w:t>
      </w:r>
      <w:r w:rsidRPr="003775C1">
        <w:rPr>
          <w:rFonts w:ascii="Arial" w:hAnsi="Arial" w:cs="Arial"/>
          <w:sz w:val="24"/>
          <w:szCs w:val="24"/>
        </w:rPr>
        <w:t>ed within that period the tablet</w:t>
      </w:r>
      <w:r w:rsidR="00224455" w:rsidRPr="003775C1">
        <w:rPr>
          <w:rFonts w:ascii="Arial" w:hAnsi="Arial" w:cs="Arial"/>
          <w:sz w:val="24"/>
          <w:szCs w:val="24"/>
        </w:rPr>
        <w:t xml:space="preserve"> will be sensitively recycled.</w:t>
      </w:r>
    </w:p>
    <w:p w14:paraId="117D818F" w14:textId="77777777" w:rsidR="00224455" w:rsidRPr="00473308" w:rsidRDefault="00224455" w:rsidP="003775C1">
      <w:pPr>
        <w:spacing w:line="240" w:lineRule="auto"/>
        <w:ind w:left="720"/>
        <w:contextualSpacing/>
        <w:jc w:val="both"/>
        <w:rPr>
          <w:rFonts w:ascii="Arial" w:hAnsi="Arial" w:cs="Arial"/>
          <w:sz w:val="24"/>
          <w:szCs w:val="24"/>
        </w:rPr>
      </w:pPr>
    </w:p>
    <w:p w14:paraId="16E00F96" w14:textId="206B2016" w:rsidR="00224455" w:rsidRPr="003775C1" w:rsidRDefault="00224455" w:rsidP="003775C1">
      <w:pPr>
        <w:pStyle w:val="ListParagraph"/>
        <w:numPr>
          <w:ilvl w:val="0"/>
          <w:numId w:val="4"/>
        </w:numPr>
        <w:spacing w:line="240" w:lineRule="auto"/>
        <w:jc w:val="both"/>
        <w:rPr>
          <w:rFonts w:ascii="Arial" w:hAnsi="Arial" w:cs="Arial"/>
          <w:sz w:val="24"/>
          <w:szCs w:val="24"/>
        </w:rPr>
      </w:pPr>
      <w:r w:rsidRPr="003775C1">
        <w:rPr>
          <w:rFonts w:ascii="Arial" w:hAnsi="Arial" w:cs="Arial"/>
          <w:sz w:val="24"/>
          <w:szCs w:val="24"/>
        </w:rPr>
        <w:t xml:space="preserve">The </w:t>
      </w:r>
      <w:r w:rsidR="002368A8" w:rsidRPr="003775C1">
        <w:rPr>
          <w:rFonts w:ascii="Arial" w:hAnsi="Arial" w:cs="Arial"/>
          <w:sz w:val="24"/>
          <w:szCs w:val="24"/>
        </w:rPr>
        <w:t xml:space="preserve">Grantee may terminate this </w:t>
      </w:r>
      <w:r w:rsidR="00C43C1D" w:rsidRPr="003775C1">
        <w:rPr>
          <w:rFonts w:ascii="Arial" w:hAnsi="Arial" w:cs="Arial"/>
          <w:sz w:val="24"/>
          <w:szCs w:val="24"/>
        </w:rPr>
        <w:t>lease at</w:t>
      </w:r>
      <w:r w:rsidRPr="003775C1">
        <w:rPr>
          <w:rFonts w:ascii="Arial" w:hAnsi="Arial" w:cs="Arial"/>
          <w:sz w:val="24"/>
          <w:szCs w:val="24"/>
        </w:rPr>
        <w:t xml:space="preserve"> any time during the lease period on </w:t>
      </w:r>
      <w:r w:rsidR="002368A8" w:rsidRPr="003775C1">
        <w:rPr>
          <w:rFonts w:ascii="Arial" w:hAnsi="Arial" w:cs="Arial"/>
          <w:sz w:val="24"/>
          <w:szCs w:val="24"/>
        </w:rPr>
        <w:t xml:space="preserve">giving written notice to the Grantor.  The Grantee </w:t>
      </w:r>
      <w:r w:rsidR="00C43C1D" w:rsidRPr="003775C1">
        <w:rPr>
          <w:rFonts w:ascii="Arial" w:hAnsi="Arial" w:cs="Arial"/>
          <w:sz w:val="24"/>
          <w:szCs w:val="24"/>
        </w:rPr>
        <w:t>shall arrange</w:t>
      </w:r>
      <w:r w:rsidRPr="003775C1">
        <w:rPr>
          <w:rFonts w:ascii="Arial" w:hAnsi="Arial" w:cs="Arial"/>
          <w:sz w:val="24"/>
          <w:szCs w:val="24"/>
        </w:rPr>
        <w:t xml:space="preserve"> collection of the cremated remains from the </w:t>
      </w:r>
      <w:r w:rsidR="00414AAD" w:rsidRPr="003775C1">
        <w:rPr>
          <w:rFonts w:ascii="Arial" w:hAnsi="Arial" w:cs="Arial"/>
          <w:sz w:val="24"/>
          <w:szCs w:val="24"/>
        </w:rPr>
        <w:t>Cemetery</w:t>
      </w:r>
      <w:r w:rsidRPr="003775C1">
        <w:rPr>
          <w:rFonts w:ascii="Arial" w:hAnsi="Arial" w:cs="Arial"/>
          <w:sz w:val="24"/>
          <w:szCs w:val="24"/>
        </w:rPr>
        <w:t xml:space="preserve"> </w:t>
      </w:r>
      <w:r w:rsidR="00C43C1D" w:rsidRPr="003775C1">
        <w:rPr>
          <w:rFonts w:ascii="Arial" w:hAnsi="Arial" w:cs="Arial"/>
          <w:sz w:val="24"/>
          <w:szCs w:val="24"/>
        </w:rPr>
        <w:t>within 4</w:t>
      </w:r>
      <w:r w:rsidRPr="003775C1">
        <w:rPr>
          <w:rFonts w:ascii="Arial" w:hAnsi="Arial" w:cs="Arial"/>
          <w:sz w:val="24"/>
          <w:szCs w:val="24"/>
        </w:rPr>
        <w:t xml:space="preserve"> week</w:t>
      </w:r>
      <w:r w:rsidR="002368A8" w:rsidRPr="003775C1">
        <w:rPr>
          <w:rFonts w:ascii="Arial" w:hAnsi="Arial" w:cs="Arial"/>
          <w:sz w:val="24"/>
          <w:szCs w:val="24"/>
        </w:rPr>
        <w:t>s of giving notice</w:t>
      </w:r>
      <w:r w:rsidRPr="003775C1">
        <w:rPr>
          <w:rFonts w:ascii="Arial" w:hAnsi="Arial" w:cs="Arial"/>
          <w:sz w:val="24"/>
          <w:szCs w:val="24"/>
        </w:rPr>
        <w:t>. If the remains are not collected within that period, they will be re</w:t>
      </w:r>
      <w:r w:rsidR="00414AAD" w:rsidRPr="003775C1">
        <w:rPr>
          <w:rFonts w:ascii="Arial" w:hAnsi="Arial" w:cs="Arial"/>
          <w:sz w:val="24"/>
          <w:szCs w:val="24"/>
        </w:rPr>
        <w:t>moved and scattered within the Cemetery</w:t>
      </w:r>
      <w:r w:rsidRPr="003775C1">
        <w:rPr>
          <w:rFonts w:ascii="Arial" w:hAnsi="Arial" w:cs="Arial"/>
          <w:sz w:val="24"/>
          <w:szCs w:val="24"/>
        </w:rPr>
        <w:t xml:space="preserve"> Grounds wi</w:t>
      </w:r>
      <w:r w:rsidR="001641F3" w:rsidRPr="003775C1">
        <w:rPr>
          <w:rFonts w:ascii="Arial" w:hAnsi="Arial" w:cs="Arial"/>
          <w:sz w:val="24"/>
          <w:szCs w:val="24"/>
        </w:rPr>
        <w:t>thout further notice. The tablet</w:t>
      </w:r>
      <w:r w:rsidRPr="003775C1">
        <w:rPr>
          <w:rFonts w:ascii="Arial" w:hAnsi="Arial" w:cs="Arial"/>
          <w:sz w:val="24"/>
          <w:szCs w:val="24"/>
        </w:rPr>
        <w:t>, will then be sensitively recycled.</w:t>
      </w:r>
      <w:r w:rsidR="002368A8" w:rsidRPr="003775C1">
        <w:rPr>
          <w:rFonts w:ascii="Arial" w:hAnsi="Arial" w:cs="Arial"/>
          <w:sz w:val="24"/>
          <w:szCs w:val="24"/>
        </w:rPr>
        <w:t xml:space="preserve"> No part of the lease fee will be refunded on the termination of the lease.</w:t>
      </w:r>
    </w:p>
    <w:p w14:paraId="2CC2AFA8" w14:textId="77777777" w:rsidR="00224455" w:rsidRPr="00473308" w:rsidRDefault="00224455" w:rsidP="003775C1">
      <w:pPr>
        <w:spacing w:line="240" w:lineRule="auto"/>
        <w:ind w:left="720"/>
        <w:contextualSpacing/>
        <w:rPr>
          <w:rFonts w:ascii="Arial" w:hAnsi="Arial" w:cs="Arial"/>
          <w:sz w:val="24"/>
          <w:szCs w:val="24"/>
        </w:rPr>
      </w:pPr>
    </w:p>
    <w:p w14:paraId="43D9826B" w14:textId="4D8023C3" w:rsidR="00224455" w:rsidRPr="003775C1" w:rsidRDefault="00224455" w:rsidP="003775C1">
      <w:pPr>
        <w:pStyle w:val="ListParagraph"/>
        <w:numPr>
          <w:ilvl w:val="0"/>
          <w:numId w:val="4"/>
        </w:numPr>
        <w:spacing w:after="0" w:line="240" w:lineRule="auto"/>
        <w:jc w:val="both"/>
        <w:rPr>
          <w:rFonts w:ascii="Arial" w:hAnsi="Arial" w:cs="Arial"/>
          <w:sz w:val="24"/>
          <w:szCs w:val="24"/>
        </w:rPr>
      </w:pPr>
      <w:r w:rsidRPr="003775C1">
        <w:rPr>
          <w:rFonts w:ascii="Arial" w:hAnsi="Arial" w:cs="Arial"/>
          <w:sz w:val="24"/>
          <w:szCs w:val="24"/>
        </w:rPr>
        <w:t xml:space="preserve">It is the responsibility of the </w:t>
      </w:r>
      <w:r w:rsidR="004C116E" w:rsidRPr="003775C1">
        <w:rPr>
          <w:rFonts w:ascii="Arial" w:hAnsi="Arial" w:cs="Arial"/>
          <w:sz w:val="24"/>
          <w:szCs w:val="24"/>
        </w:rPr>
        <w:t>G</w:t>
      </w:r>
      <w:r w:rsidRPr="003775C1">
        <w:rPr>
          <w:rFonts w:ascii="Arial" w:hAnsi="Arial" w:cs="Arial"/>
          <w:sz w:val="24"/>
          <w:szCs w:val="24"/>
        </w:rPr>
        <w:t xml:space="preserve">rantee to advise </w:t>
      </w:r>
      <w:r w:rsidR="004C116E" w:rsidRPr="003775C1">
        <w:rPr>
          <w:rFonts w:ascii="Arial" w:hAnsi="Arial" w:cs="Arial"/>
          <w:sz w:val="24"/>
          <w:szCs w:val="24"/>
        </w:rPr>
        <w:t xml:space="preserve">the Grantor of </w:t>
      </w:r>
      <w:r w:rsidRPr="003775C1">
        <w:rPr>
          <w:rFonts w:ascii="Arial" w:hAnsi="Arial" w:cs="Arial"/>
          <w:sz w:val="24"/>
          <w:szCs w:val="24"/>
        </w:rPr>
        <w:t xml:space="preserve">any change of address and </w:t>
      </w:r>
      <w:r w:rsidR="004C116E" w:rsidRPr="003775C1">
        <w:rPr>
          <w:rFonts w:ascii="Arial" w:hAnsi="Arial" w:cs="Arial"/>
          <w:sz w:val="24"/>
          <w:szCs w:val="24"/>
        </w:rPr>
        <w:t xml:space="preserve">to </w:t>
      </w:r>
      <w:r w:rsidRPr="003775C1">
        <w:rPr>
          <w:rFonts w:ascii="Arial" w:hAnsi="Arial" w:cs="Arial"/>
          <w:sz w:val="24"/>
          <w:szCs w:val="24"/>
        </w:rPr>
        <w:t>ensure that th</w:t>
      </w:r>
      <w:r w:rsidR="004C116E" w:rsidRPr="003775C1">
        <w:rPr>
          <w:rFonts w:ascii="Arial" w:hAnsi="Arial" w:cs="Arial"/>
          <w:sz w:val="24"/>
          <w:szCs w:val="24"/>
        </w:rPr>
        <w:t xml:space="preserve">is Lease </w:t>
      </w:r>
      <w:r w:rsidR="00C43C1D" w:rsidRPr="003775C1">
        <w:rPr>
          <w:rFonts w:ascii="Arial" w:hAnsi="Arial" w:cs="Arial"/>
          <w:sz w:val="24"/>
          <w:szCs w:val="24"/>
        </w:rPr>
        <w:t>is renewed</w:t>
      </w:r>
      <w:r w:rsidRPr="003775C1">
        <w:rPr>
          <w:rFonts w:ascii="Arial" w:hAnsi="Arial" w:cs="Arial"/>
          <w:sz w:val="24"/>
          <w:szCs w:val="24"/>
        </w:rPr>
        <w:t xml:space="preserve">. Although the </w:t>
      </w:r>
      <w:r w:rsidR="004C116E" w:rsidRPr="003775C1">
        <w:rPr>
          <w:rFonts w:ascii="Arial" w:hAnsi="Arial" w:cs="Arial"/>
          <w:sz w:val="24"/>
          <w:szCs w:val="24"/>
        </w:rPr>
        <w:t>G</w:t>
      </w:r>
      <w:r w:rsidRPr="003775C1">
        <w:rPr>
          <w:rFonts w:ascii="Arial" w:hAnsi="Arial" w:cs="Arial"/>
          <w:sz w:val="24"/>
          <w:szCs w:val="24"/>
        </w:rPr>
        <w:t xml:space="preserve">rantor will endeavour to contact the </w:t>
      </w:r>
      <w:r w:rsidR="004C116E" w:rsidRPr="003775C1">
        <w:rPr>
          <w:rFonts w:ascii="Arial" w:hAnsi="Arial" w:cs="Arial"/>
          <w:sz w:val="24"/>
          <w:szCs w:val="24"/>
        </w:rPr>
        <w:t>G</w:t>
      </w:r>
      <w:r w:rsidRPr="003775C1">
        <w:rPr>
          <w:rFonts w:ascii="Arial" w:hAnsi="Arial" w:cs="Arial"/>
          <w:sz w:val="24"/>
          <w:szCs w:val="24"/>
        </w:rPr>
        <w:t xml:space="preserve">rantee before </w:t>
      </w:r>
      <w:r w:rsidR="004C116E" w:rsidRPr="003775C1">
        <w:rPr>
          <w:rFonts w:ascii="Arial" w:hAnsi="Arial" w:cs="Arial"/>
          <w:sz w:val="24"/>
          <w:szCs w:val="24"/>
        </w:rPr>
        <w:t xml:space="preserve">the </w:t>
      </w:r>
      <w:r w:rsidRPr="003775C1">
        <w:rPr>
          <w:rFonts w:ascii="Arial" w:hAnsi="Arial" w:cs="Arial"/>
          <w:sz w:val="24"/>
          <w:szCs w:val="24"/>
        </w:rPr>
        <w:t xml:space="preserve">expiry of the </w:t>
      </w:r>
      <w:r w:rsidR="00C43C1D" w:rsidRPr="003775C1">
        <w:rPr>
          <w:rFonts w:ascii="Arial" w:hAnsi="Arial" w:cs="Arial"/>
          <w:sz w:val="24"/>
          <w:szCs w:val="24"/>
        </w:rPr>
        <w:t>lease,</w:t>
      </w:r>
      <w:r w:rsidRPr="003775C1">
        <w:rPr>
          <w:rFonts w:ascii="Arial" w:hAnsi="Arial" w:cs="Arial"/>
          <w:sz w:val="24"/>
          <w:szCs w:val="24"/>
        </w:rPr>
        <w:t xml:space="preserve"> </w:t>
      </w:r>
      <w:r w:rsidR="004C116E" w:rsidRPr="003775C1">
        <w:rPr>
          <w:rFonts w:ascii="Arial" w:hAnsi="Arial" w:cs="Arial"/>
          <w:sz w:val="24"/>
          <w:szCs w:val="24"/>
        </w:rPr>
        <w:t xml:space="preserve">it accepts </w:t>
      </w:r>
      <w:r w:rsidRPr="003775C1">
        <w:rPr>
          <w:rFonts w:ascii="Arial" w:hAnsi="Arial" w:cs="Arial"/>
          <w:sz w:val="24"/>
          <w:szCs w:val="24"/>
        </w:rPr>
        <w:t xml:space="preserve">no responsibility for action taken in the absence of renewal of the </w:t>
      </w:r>
      <w:r w:rsidR="00C43C1D" w:rsidRPr="003775C1">
        <w:rPr>
          <w:rFonts w:ascii="Arial" w:hAnsi="Arial" w:cs="Arial"/>
          <w:sz w:val="24"/>
          <w:szCs w:val="24"/>
        </w:rPr>
        <w:t>lease,</w:t>
      </w:r>
      <w:r w:rsidRPr="003775C1">
        <w:rPr>
          <w:rFonts w:ascii="Arial" w:hAnsi="Arial" w:cs="Arial"/>
          <w:sz w:val="24"/>
          <w:szCs w:val="24"/>
        </w:rPr>
        <w:t xml:space="preserve"> or alternative instructions from the </w:t>
      </w:r>
      <w:r w:rsidR="004C116E" w:rsidRPr="003775C1">
        <w:rPr>
          <w:rFonts w:ascii="Arial" w:hAnsi="Arial" w:cs="Arial"/>
          <w:sz w:val="24"/>
          <w:szCs w:val="24"/>
        </w:rPr>
        <w:t>G</w:t>
      </w:r>
      <w:r w:rsidRPr="003775C1">
        <w:rPr>
          <w:rFonts w:ascii="Arial" w:hAnsi="Arial" w:cs="Arial"/>
          <w:sz w:val="24"/>
          <w:szCs w:val="24"/>
        </w:rPr>
        <w:t>rantee.</w:t>
      </w:r>
    </w:p>
    <w:p w14:paraId="0A6D1A2B" w14:textId="77777777" w:rsidR="00224455" w:rsidRPr="00473308" w:rsidRDefault="00224455" w:rsidP="003775C1">
      <w:pPr>
        <w:spacing w:after="0" w:line="240" w:lineRule="auto"/>
        <w:jc w:val="both"/>
        <w:rPr>
          <w:rFonts w:ascii="Arial" w:hAnsi="Arial" w:cs="Arial"/>
          <w:sz w:val="24"/>
          <w:szCs w:val="24"/>
        </w:rPr>
      </w:pPr>
    </w:p>
    <w:p w14:paraId="2A595EBD" w14:textId="07C845E4" w:rsidR="00224455" w:rsidRPr="003775C1" w:rsidRDefault="00224455" w:rsidP="003775C1">
      <w:pPr>
        <w:pStyle w:val="ListParagraph"/>
        <w:numPr>
          <w:ilvl w:val="0"/>
          <w:numId w:val="4"/>
        </w:numPr>
        <w:spacing w:line="240" w:lineRule="auto"/>
        <w:jc w:val="both"/>
        <w:rPr>
          <w:rFonts w:ascii="Arial" w:hAnsi="Arial" w:cs="Arial"/>
          <w:sz w:val="24"/>
          <w:szCs w:val="24"/>
        </w:rPr>
      </w:pPr>
      <w:r w:rsidRPr="003775C1">
        <w:rPr>
          <w:rFonts w:ascii="Arial" w:hAnsi="Arial" w:cs="Arial"/>
          <w:sz w:val="24"/>
          <w:szCs w:val="24"/>
        </w:rPr>
        <w:t>Th</w:t>
      </w:r>
      <w:r w:rsidR="004C116E" w:rsidRPr="003775C1">
        <w:rPr>
          <w:rFonts w:ascii="Arial" w:hAnsi="Arial" w:cs="Arial"/>
          <w:sz w:val="24"/>
          <w:szCs w:val="24"/>
        </w:rPr>
        <w:t>is</w:t>
      </w:r>
      <w:r w:rsidRPr="003775C1">
        <w:rPr>
          <w:rFonts w:ascii="Arial" w:hAnsi="Arial" w:cs="Arial"/>
          <w:sz w:val="24"/>
          <w:szCs w:val="24"/>
        </w:rPr>
        <w:t xml:space="preserve"> Lease relates only to the right to place c</w:t>
      </w:r>
      <w:r w:rsidR="00414AAD" w:rsidRPr="003775C1">
        <w:rPr>
          <w:rFonts w:ascii="Arial" w:hAnsi="Arial" w:cs="Arial"/>
          <w:sz w:val="24"/>
          <w:szCs w:val="24"/>
        </w:rPr>
        <w:t xml:space="preserve">remated remains within the </w:t>
      </w:r>
      <w:r w:rsidR="00C43C1D" w:rsidRPr="003775C1">
        <w:rPr>
          <w:rFonts w:ascii="Arial" w:hAnsi="Arial" w:cs="Arial"/>
          <w:sz w:val="24"/>
          <w:szCs w:val="24"/>
        </w:rPr>
        <w:t xml:space="preserve">Sanctum. </w:t>
      </w:r>
      <w:r w:rsidR="00414AAD" w:rsidRPr="003775C1">
        <w:rPr>
          <w:rFonts w:ascii="Arial" w:hAnsi="Arial" w:cs="Arial"/>
          <w:sz w:val="24"/>
          <w:szCs w:val="24"/>
        </w:rPr>
        <w:t>The Sanctum</w:t>
      </w:r>
      <w:r w:rsidRPr="003775C1">
        <w:rPr>
          <w:rFonts w:ascii="Arial" w:hAnsi="Arial" w:cs="Arial"/>
          <w:sz w:val="24"/>
          <w:szCs w:val="24"/>
        </w:rPr>
        <w:t xml:space="preserve">, and </w:t>
      </w:r>
      <w:r w:rsidR="004C116E" w:rsidRPr="003775C1">
        <w:rPr>
          <w:rFonts w:ascii="Arial" w:hAnsi="Arial" w:cs="Arial"/>
          <w:sz w:val="24"/>
          <w:szCs w:val="24"/>
        </w:rPr>
        <w:t xml:space="preserve">surrounding </w:t>
      </w:r>
      <w:r w:rsidRPr="003775C1">
        <w:rPr>
          <w:rFonts w:ascii="Arial" w:hAnsi="Arial" w:cs="Arial"/>
          <w:sz w:val="24"/>
          <w:szCs w:val="24"/>
        </w:rPr>
        <w:t xml:space="preserve"> areas remain the property of the </w:t>
      </w:r>
      <w:r w:rsidR="004C116E" w:rsidRPr="003775C1">
        <w:rPr>
          <w:rFonts w:ascii="Arial" w:hAnsi="Arial" w:cs="Arial"/>
          <w:sz w:val="24"/>
          <w:szCs w:val="24"/>
        </w:rPr>
        <w:t xml:space="preserve">Grantor </w:t>
      </w:r>
      <w:r w:rsidR="00262AED" w:rsidRPr="003775C1">
        <w:rPr>
          <w:rFonts w:ascii="Arial" w:hAnsi="Arial" w:cs="Arial"/>
          <w:sz w:val="24"/>
          <w:szCs w:val="24"/>
        </w:rPr>
        <w:t>The Grantee may transfer this Lease at any time before it expires, on giving the Grantor written notice and paying the fee applicable at that time.</w:t>
      </w:r>
    </w:p>
    <w:p w14:paraId="727C0A4A" w14:textId="77777777" w:rsidR="00262AED" w:rsidRPr="004C116E" w:rsidRDefault="00262AED" w:rsidP="003775C1">
      <w:pPr>
        <w:spacing w:after="200" w:line="240" w:lineRule="auto"/>
        <w:ind w:left="720"/>
        <w:contextualSpacing/>
        <w:jc w:val="both"/>
        <w:rPr>
          <w:rFonts w:ascii="Arial" w:hAnsi="Arial" w:cs="Arial"/>
          <w:sz w:val="24"/>
          <w:szCs w:val="24"/>
        </w:rPr>
      </w:pPr>
    </w:p>
    <w:p w14:paraId="41944EAE" w14:textId="106E11B2" w:rsidR="00224455" w:rsidRPr="003775C1" w:rsidRDefault="00C43C1D" w:rsidP="003775C1">
      <w:pPr>
        <w:pStyle w:val="ListParagraph"/>
        <w:numPr>
          <w:ilvl w:val="0"/>
          <w:numId w:val="4"/>
        </w:numPr>
        <w:spacing w:after="0" w:line="240" w:lineRule="auto"/>
        <w:jc w:val="both"/>
        <w:rPr>
          <w:rFonts w:ascii="Arial" w:hAnsi="Arial" w:cs="Arial"/>
          <w:sz w:val="24"/>
          <w:szCs w:val="24"/>
        </w:rPr>
      </w:pPr>
      <w:r w:rsidRPr="003775C1">
        <w:rPr>
          <w:rFonts w:ascii="Arial" w:hAnsi="Arial" w:cs="Arial"/>
          <w:sz w:val="24"/>
          <w:szCs w:val="24"/>
        </w:rPr>
        <w:t>In</w:t>
      </w:r>
      <w:r w:rsidR="00224455" w:rsidRPr="003775C1">
        <w:rPr>
          <w:rFonts w:ascii="Arial" w:hAnsi="Arial" w:cs="Arial"/>
          <w:sz w:val="24"/>
          <w:szCs w:val="24"/>
        </w:rPr>
        <w:t xml:space="preserve"> the event of the death of the </w:t>
      </w:r>
      <w:r w:rsidR="009D6C98" w:rsidRPr="003775C1">
        <w:rPr>
          <w:rFonts w:ascii="Arial" w:hAnsi="Arial" w:cs="Arial"/>
          <w:sz w:val="24"/>
          <w:szCs w:val="24"/>
        </w:rPr>
        <w:t>G</w:t>
      </w:r>
      <w:r w:rsidR="00224455" w:rsidRPr="003775C1">
        <w:rPr>
          <w:rFonts w:ascii="Arial" w:hAnsi="Arial" w:cs="Arial"/>
          <w:sz w:val="24"/>
          <w:szCs w:val="24"/>
        </w:rPr>
        <w:t xml:space="preserve">rantee, </w:t>
      </w:r>
      <w:r w:rsidR="00775010" w:rsidRPr="003775C1">
        <w:rPr>
          <w:rFonts w:ascii="Arial" w:hAnsi="Arial" w:cs="Arial"/>
          <w:sz w:val="24"/>
          <w:szCs w:val="24"/>
        </w:rPr>
        <w:t xml:space="preserve">provided the lease has not expired or been transferred, </w:t>
      </w:r>
      <w:r w:rsidR="00224455" w:rsidRPr="003775C1">
        <w:rPr>
          <w:rFonts w:ascii="Arial" w:hAnsi="Arial" w:cs="Arial"/>
          <w:sz w:val="24"/>
          <w:szCs w:val="24"/>
        </w:rPr>
        <w:t>his/her remain</w:t>
      </w:r>
      <w:r w:rsidR="00414AAD" w:rsidRPr="003775C1">
        <w:rPr>
          <w:rFonts w:ascii="Arial" w:hAnsi="Arial" w:cs="Arial"/>
          <w:sz w:val="24"/>
          <w:szCs w:val="24"/>
        </w:rPr>
        <w:t>s may be placed within the vault</w:t>
      </w:r>
      <w:r w:rsidR="00224455" w:rsidRPr="003775C1">
        <w:rPr>
          <w:rFonts w:ascii="Arial" w:hAnsi="Arial" w:cs="Arial"/>
          <w:sz w:val="24"/>
          <w:szCs w:val="24"/>
        </w:rPr>
        <w:t xml:space="preserve"> on instruction of the </w:t>
      </w:r>
      <w:r w:rsidR="001641F3" w:rsidRPr="003775C1">
        <w:rPr>
          <w:rFonts w:ascii="Arial" w:hAnsi="Arial" w:cs="Arial"/>
          <w:sz w:val="24"/>
          <w:szCs w:val="24"/>
        </w:rPr>
        <w:t>a</w:t>
      </w:r>
      <w:r w:rsidR="00224455" w:rsidRPr="003775C1">
        <w:rPr>
          <w:rFonts w:ascii="Arial" w:hAnsi="Arial" w:cs="Arial"/>
          <w:sz w:val="24"/>
          <w:szCs w:val="24"/>
        </w:rPr>
        <w:t>pplicant for their cremation</w:t>
      </w:r>
      <w:r w:rsidR="00414AAD" w:rsidRPr="003775C1">
        <w:rPr>
          <w:rFonts w:ascii="Arial" w:hAnsi="Arial" w:cs="Arial"/>
          <w:sz w:val="24"/>
          <w:szCs w:val="24"/>
        </w:rPr>
        <w:t xml:space="preserve"> if space is available</w:t>
      </w:r>
      <w:r w:rsidR="00775010" w:rsidRPr="003775C1">
        <w:rPr>
          <w:rFonts w:ascii="Arial" w:hAnsi="Arial" w:cs="Arial"/>
          <w:sz w:val="24"/>
          <w:szCs w:val="24"/>
        </w:rPr>
        <w:t xml:space="preserve">. </w:t>
      </w:r>
    </w:p>
    <w:p w14:paraId="719B30C4" w14:textId="77777777" w:rsidR="00224455" w:rsidRPr="00473308" w:rsidRDefault="00224455" w:rsidP="003775C1">
      <w:pPr>
        <w:spacing w:after="0" w:line="240" w:lineRule="auto"/>
        <w:jc w:val="both"/>
        <w:rPr>
          <w:rFonts w:ascii="Arial" w:hAnsi="Arial" w:cs="Arial"/>
          <w:sz w:val="24"/>
          <w:szCs w:val="24"/>
        </w:rPr>
      </w:pPr>
    </w:p>
    <w:p w14:paraId="69AABAF3" w14:textId="429EEAFC" w:rsidR="00224455" w:rsidRPr="003775C1" w:rsidRDefault="00224455" w:rsidP="003775C1">
      <w:pPr>
        <w:pStyle w:val="ListParagraph"/>
        <w:numPr>
          <w:ilvl w:val="0"/>
          <w:numId w:val="4"/>
        </w:numPr>
        <w:spacing w:after="0" w:line="240" w:lineRule="auto"/>
        <w:jc w:val="both"/>
        <w:rPr>
          <w:rFonts w:ascii="Arial" w:hAnsi="Arial" w:cs="Arial"/>
          <w:sz w:val="24"/>
          <w:szCs w:val="24"/>
        </w:rPr>
      </w:pPr>
      <w:r w:rsidRPr="003775C1">
        <w:rPr>
          <w:rFonts w:ascii="Arial" w:hAnsi="Arial" w:cs="Arial"/>
          <w:sz w:val="24"/>
          <w:szCs w:val="24"/>
        </w:rPr>
        <w:t xml:space="preserve">Should there be a repeated or sustained breach of </w:t>
      </w:r>
      <w:r w:rsidR="00B96978" w:rsidRPr="003775C1">
        <w:rPr>
          <w:rFonts w:ascii="Arial" w:hAnsi="Arial" w:cs="Arial"/>
          <w:sz w:val="24"/>
          <w:szCs w:val="24"/>
        </w:rPr>
        <w:t xml:space="preserve">this lease or of </w:t>
      </w:r>
      <w:r w:rsidRPr="003775C1">
        <w:rPr>
          <w:rFonts w:ascii="Arial" w:hAnsi="Arial" w:cs="Arial"/>
          <w:sz w:val="24"/>
          <w:szCs w:val="24"/>
        </w:rPr>
        <w:t xml:space="preserve">the Rules and Regulations, the </w:t>
      </w:r>
      <w:r w:rsidR="00B96978" w:rsidRPr="003775C1">
        <w:rPr>
          <w:rFonts w:ascii="Arial" w:hAnsi="Arial" w:cs="Arial"/>
          <w:sz w:val="24"/>
          <w:szCs w:val="24"/>
        </w:rPr>
        <w:t>G</w:t>
      </w:r>
      <w:r w:rsidRPr="003775C1">
        <w:rPr>
          <w:rFonts w:ascii="Arial" w:hAnsi="Arial" w:cs="Arial"/>
          <w:sz w:val="24"/>
          <w:szCs w:val="24"/>
        </w:rPr>
        <w:t xml:space="preserve">rantor </w:t>
      </w:r>
      <w:r w:rsidR="003775C1" w:rsidRPr="003775C1">
        <w:rPr>
          <w:rFonts w:ascii="Arial" w:hAnsi="Arial" w:cs="Arial"/>
          <w:sz w:val="24"/>
          <w:szCs w:val="24"/>
        </w:rPr>
        <w:t>may immediately</w:t>
      </w:r>
      <w:r w:rsidRPr="003775C1">
        <w:rPr>
          <w:rFonts w:ascii="Arial" w:hAnsi="Arial" w:cs="Arial"/>
          <w:sz w:val="24"/>
          <w:szCs w:val="24"/>
        </w:rPr>
        <w:t xml:space="preserve"> terminate th</w:t>
      </w:r>
      <w:r w:rsidR="00B96978" w:rsidRPr="003775C1">
        <w:rPr>
          <w:rFonts w:ascii="Arial" w:hAnsi="Arial" w:cs="Arial"/>
          <w:sz w:val="24"/>
          <w:szCs w:val="24"/>
        </w:rPr>
        <w:t>is</w:t>
      </w:r>
      <w:r w:rsidRPr="003775C1">
        <w:rPr>
          <w:rFonts w:ascii="Arial" w:hAnsi="Arial" w:cs="Arial"/>
          <w:sz w:val="24"/>
          <w:szCs w:val="24"/>
        </w:rPr>
        <w:t xml:space="preserve"> </w:t>
      </w:r>
      <w:r w:rsidR="003775C1" w:rsidRPr="003775C1">
        <w:rPr>
          <w:rFonts w:ascii="Arial" w:hAnsi="Arial" w:cs="Arial"/>
          <w:sz w:val="24"/>
          <w:szCs w:val="24"/>
        </w:rPr>
        <w:t>Lease without notice</w:t>
      </w:r>
      <w:r w:rsidRPr="003775C1">
        <w:rPr>
          <w:rFonts w:ascii="Arial" w:hAnsi="Arial" w:cs="Arial"/>
          <w:sz w:val="24"/>
          <w:szCs w:val="24"/>
        </w:rPr>
        <w:t xml:space="preserve"> or refund. In such case, the </w:t>
      </w:r>
      <w:r w:rsidR="00B96978" w:rsidRPr="003775C1">
        <w:rPr>
          <w:rFonts w:ascii="Arial" w:hAnsi="Arial" w:cs="Arial"/>
          <w:sz w:val="24"/>
          <w:szCs w:val="24"/>
        </w:rPr>
        <w:t xml:space="preserve">Grantor will notify the </w:t>
      </w:r>
      <w:r w:rsidR="003775C1" w:rsidRPr="003775C1">
        <w:rPr>
          <w:rFonts w:ascii="Arial" w:hAnsi="Arial" w:cs="Arial"/>
          <w:sz w:val="24"/>
          <w:szCs w:val="24"/>
        </w:rPr>
        <w:t>Grantee of</w:t>
      </w:r>
      <w:r w:rsidRPr="003775C1">
        <w:rPr>
          <w:rFonts w:ascii="Arial" w:hAnsi="Arial" w:cs="Arial"/>
          <w:sz w:val="24"/>
          <w:szCs w:val="24"/>
        </w:rPr>
        <w:t xml:space="preserve"> the termination in writing</w:t>
      </w:r>
      <w:r w:rsidR="00B96978" w:rsidRPr="003775C1">
        <w:rPr>
          <w:rFonts w:ascii="Arial" w:hAnsi="Arial" w:cs="Arial"/>
          <w:sz w:val="24"/>
          <w:szCs w:val="24"/>
        </w:rPr>
        <w:t>. The G</w:t>
      </w:r>
      <w:r w:rsidRPr="003775C1">
        <w:rPr>
          <w:rFonts w:ascii="Arial" w:hAnsi="Arial" w:cs="Arial"/>
          <w:sz w:val="24"/>
          <w:szCs w:val="24"/>
        </w:rPr>
        <w:t xml:space="preserve">rantee must arrange to collect </w:t>
      </w:r>
      <w:r w:rsidR="00414AAD" w:rsidRPr="003775C1">
        <w:rPr>
          <w:rFonts w:ascii="Arial" w:hAnsi="Arial" w:cs="Arial"/>
          <w:sz w:val="24"/>
          <w:szCs w:val="24"/>
        </w:rPr>
        <w:t>the remains from the Cemetery</w:t>
      </w:r>
      <w:r w:rsidRPr="003775C1">
        <w:rPr>
          <w:rFonts w:ascii="Arial" w:hAnsi="Arial" w:cs="Arial"/>
          <w:sz w:val="24"/>
          <w:szCs w:val="24"/>
        </w:rPr>
        <w:t xml:space="preserve"> within 4week</w:t>
      </w:r>
      <w:r w:rsidR="00B96978" w:rsidRPr="003775C1">
        <w:rPr>
          <w:rFonts w:ascii="Arial" w:hAnsi="Arial" w:cs="Arial"/>
          <w:sz w:val="24"/>
          <w:szCs w:val="24"/>
        </w:rPr>
        <w:t>s of the date of the notice</w:t>
      </w:r>
      <w:r w:rsidRPr="003775C1">
        <w:rPr>
          <w:rFonts w:ascii="Arial" w:hAnsi="Arial" w:cs="Arial"/>
          <w:sz w:val="24"/>
          <w:szCs w:val="24"/>
        </w:rPr>
        <w:t xml:space="preserve">. If the remains are not collected within the 4-week period, the </w:t>
      </w:r>
      <w:r w:rsidR="00B96978" w:rsidRPr="003775C1">
        <w:rPr>
          <w:rFonts w:ascii="Arial" w:hAnsi="Arial" w:cs="Arial"/>
          <w:sz w:val="24"/>
          <w:szCs w:val="24"/>
        </w:rPr>
        <w:t xml:space="preserve">Council may scatter the </w:t>
      </w:r>
      <w:r w:rsidR="003775C1" w:rsidRPr="003775C1">
        <w:rPr>
          <w:rFonts w:ascii="Arial" w:hAnsi="Arial" w:cs="Arial"/>
          <w:sz w:val="24"/>
          <w:szCs w:val="24"/>
        </w:rPr>
        <w:t>remains within</w:t>
      </w:r>
      <w:r w:rsidR="00414AAD" w:rsidRPr="003775C1">
        <w:rPr>
          <w:rFonts w:ascii="Arial" w:hAnsi="Arial" w:cs="Arial"/>
          <w:sz w:val="24"/>
          <w:szCs w:val="24"/>
        </w:rPr>
        <w:t xml:space="preserve"> the Cemetery</w:t>
      </w:r>
      <w:r w:rsidRPr="003775C1">
        <w:rPr>
          <w:rFonts w:ascii="Arial" w:hAnsi="Arial" w:cs="Arial"/>
          <w:sz w:val="24"/>
          <w:szCs w:val="24"/>
        </w:rPr>
        <w:t xml:space="preserve"> grounds </w:t>
      </w:r>
      <w:r w:rsidR="00B96978" w:rsidRPr="003775C1">
        <w:rPr>
          <w:rFonts w:ascii="Arial" w:hAnsi="Arial" w:cs="Arial"/>
          <w:sz w:val="24"/>
          <w:szCs w:val="24"/>
        </w:rPr>
        <w:t xml:space="preserve">and dispose of the plaque </w:t>
      </w:r>
      <w:r w:rsidRPr="003775C1">
        <w:rPr>
          <w:rFonts w:ascii="Arial" w:hAnsi="Arial" w:cs="Arial"/>
          <w:sz w:val="24"/>
          <w:szCs w:val="24"/>
        </w:rPr>
        <w:t>without further notice.</w:t>
      </w:r>
    </w:p>
    <w:p w14:paraId="55D2DDE8" w14:textId="77777777" w:rsidR="00414AAD" w:rsidRDefault="00414AAD" w:rsidP="003775C1">
      <w:pPr>
        <w:pStyle w:val="ListParagraph"/>
        <w:rPr>
          <w:rFonts w:ascii="Arial" w:hAnsi="Arial" w:cs="Arial"/>
          <w:sz w:val="24"/>
          <w:szCs w:val="24"/>
        </w:rPr>
      </w:pPr>
    </w:p>
    <w:p w14:paraId="15980120" w14:textId="77777777" w:rsidR="00414AAD" w:rsidRDefault="00414AAD" w:rsidP="00414AAD">
      <w:pPr>
        <w:spacing w:after="0" w:line="276" w:lineRule="auto"/>
        <w:contextualSpacing/>
        <w:jc w:val="both"/>
        <w:rPr>
          <w:rFonts w:ascii="Arial" w:hAnsi="Arial" w:cs="Arial"/>
          <w:sz w:val="24"/>
          <w:szCs w:val="24"/>
        </w:rPr>
      </w:pPr>
    </w:p>
    <w:p w14:paraId="036FD510" w14:textId="77777777" w:rsidR="00414AAD" w:rsidRPr="00473308" w:rsidRDefault="00414AAD" w:rsidP="00414AAD">
      <w:pPr>
        <w:spacing w:after="0" w:line="276" w:lineRule="auto"/>
        <w:contextualSpacing/>
        <w:jc w:val="both"/>
        <w:rPr>
          <w:rFonts w:ascii="Arial" w:hAnsi="Arial" w:cs="Arial"/>
          <w:sz w:val="24"/>
          <w:szCs w:val="24"/>
        </w:rPr>
      </w:pPr>
    </w:p>
    <w:p w14:paraId="744D6F45" w14:textId="77777777" w:rsidR="00224455" w:rsidRPr="00473308" w:rsidRDefault="00224455" w:rsidP="00224455">
      <w:pPr>
        <w:ind w:left="720"/>
        <w:contextualSpacing/>
        <w:rPr>
          <w:rFonts w:ascii="Arial" w:hAnsi="Arial" w:cs="Arial"/>
          <w:sz w:val="24"/>
          <w:szCs w:val="24"/>
        </w:rPr>
      </w:pPr>
    </w:p>
    <w:p w14:paraId="59B2AD90" w14:textId="77777777" w:rsidR="00313C05" w:rsidRDefault="00313C05" w:rsidP="00224455">
      <w:pPr>
        <w:spacing w:after="0"/>
        <w:jc w:val="both"/>
        <w:rPr>
          <w:rFonts w:ascii="Arial" w:hAnsi="Arial" w:cs="Arial"/>
          <w:b/>
          <w:sz w:val="24"/>
          <w:szCs w:val="24"/>
        </w:rPr>
        <w:sectPr w:rsidR="00313C05" w:rsidSect="009D6C98">
          <w:pgSz w:w="11906" w:h="16838"/>
          <w:pgMar w:top="-1107" w:right="566" w:bottom="0" w:left="426" w:header="708" w:footer="120" w:gutter="0"/>
          <w:cols w:space="708"/>
          <w:docGrid w:linePitch="360"/>
        </w:sectPr>
      </w:pPr>
    </w:p>
    <w:p w14:paraId="36B96520" w14:textId="77777777" w:rsidR="00224455" w:rsidRDefault="00224455" w:rsidP="00224455">
      <w:pPr>
        <w:spacing w:after="0"/>
        <w:jc w:val="both"/>
        <w:rPr>
          <w:rFonts w:ascii="Arial" w:hAnsi="Arial" w:cs="Arial"/>
          <w:sz w:val="24"/>
          <w:szCs w:val="24"/>
        </w:rPr>
      </w:pPr>
      <w:r w:rsidRPr="00473308">
        <w:rPr>
          <w:rFonts w:ascii="Arial" w:hAnsi="Arial" w:cs="Arial"/>
          <w:b/>
          <w:sz w:val="24"/>
          <w:szCs w:val="24"/>
        </w:rPr>
        <w:lastRenderedPageBreak/>
        <w:t>*</w:t>
      </w:r>
      <w:r w:rsidRPr="00473308">
        <w:rPr>
          <w:rFonts w:ascii="Arial" w:hAnsi="Arial" w:cs="Arial"/>
          <w:sz w:val="24"/>
          <w:szCs w:val="24"/>
        </w:rPr>
        <w:t>Delete as applicable.</w:t>
      </w:r>
    </w:p>
    <w:p w14:paraId="0169411D" w14:textId="77777777" w:rsidR="00313C05" w:rsidRPr="00473308" w:rsidRDefault="00313C05" w:rsidP="00224455">
      <w:pPr>
        <w:spacing w:after="0"/>
        <w:jc w:val="both"/>
        <w:rPr>
          <w:rFonts w:ascii="Arial" w:hAnsi="Arial" w:cs="Arial"/>
          <w:sz w:val="24"/>
          <w:szCs w:val="24"/>
        </w:rPr>
      </w:pPr>
    </w:p>
    <w:p w14:paraId="3DF3A9C3" w14:textId="77777777" w:rsidR="00224455" w:rsidRPr="00473308" w:rsidRDefault="00224455" w:rsidP="00224455">
      <w:pPr>
        <w:spacing w:after="0"/>
        <w:jc w:val="both"/>
        <w:rPr>
          <w:rFonts w:ascii="Arial" w:hAnsi="Arial" w:cs="Arial"/>
          <w:sz w:val="24"/>
          <w:szCs w:val="24"/>
        </w:rPr>
      </w:pPr>
      <w:r w:rsidRPr="00473308">
        <w:rPr>
          <w:rFonts w:ascii="Arial" w:hAnsi="Arial" w:cs="Arial"/>
          <w:b/>
          <w:sz w:val="24"/>
          <w:szCs w:val="24"/>
        </w:rPr>
        <w:t>**</w:t>
      </w:r>
      <w:r w:rsidRPr="00473308">
        <w:rPr>
          <w:rFonts w:ascii="Arial" w:hAnsi="Arial" w:cs="Arial"/>
          <w:sz w:val="24"/>
          <w:szCs w:val="24"/>
        </w:rPr>
        <w:t xml:space="preserve"> ‘Reasonable attempts’ are defined as being: -</w:t>
      </w:r>
    </w:p>
    <w:p w14:paraId="47C46878" w14:textId="77777777" w:rsidR="00224455" w:rsidRPr="00473308" w:rsidRDefault="00224455" w:rsidP="00224455">
      <w:pPr>
        <w:spacing w:after="0"/>
        <w:jc w:val="both"/>
        <w:rPr>
          <w:rFonts w:ascii="Arial" w:hAnsi="Arial" w:cs="Arial"/>
          <w:sz w:val="24"/>
          <w:szCs w:val="24"/>
        </w:rPr>
      </w:pPr>
      <w:r w:rsidRPr="00473308">
        <w:rPr>
          <w:rFonts w:ascii="Arial" w:hAnsi="Arial" w:cs="Arial"/>
          <w:sz w:val="24"/>
          <w:szCs w:val="24"/>
        </w:rPr>
        <w:t>•</w:t>
      </w:r>
      <w:r w:rsidRPr="00473308">
        <w:rPr>
          <w:rFonts w:ascii="Arial" w:hAnsi="Arial" w:cs="Arial"/>
          <w:sz w:val="24"/>
          <w:szCs w:val="24"/>
        </w:rPr>
        <w:tab/>
        <w:t xml:space="preserve">Telephoning any numbers </w:t>
      </w:r>
      <w:r w:rsidR="00F22C60">
        <w:rPr>
          <w:rFonts w:ascii="Arial" w:hAnsi="Arial" w:cs="Arial"/>
          <w:sz w:val="24"/>
          <w:szCs w:val="24"/>
        </w:rPr>
        <w:t>held on file.</w:t>
      </w:r>
    </w:p>
    <w:p w14:paraId="54E8A599" w14:textId="77777777" w:rsidR="00224455" w:rsidRPr="00473308" w:rsidRDefault="00224455" w:rsidP="00224455">
      <w:pPr>
        <w:spacing w:after="0"/>
        <w:jc w:val="both"/>
        <w:rPr>
          <w:rFonts w:ascii="Arial" w:hAnsi="Arial" w:cs="Arial"/>
          <w:sz w:val="24"/>
          <w:szCs w:val="24"/>
        </w:rPr>
      </w:pPr>
      <w:r w:rsidRPr="00473308">
        <w:rPr>
          <w:rFonts w:ascii="Arial" w:hAnsi="Arial" w:cs="Arial"/>
          <w:sz w:val="24"/>
          <w:szCs w:val="24"/>
        </w:rPr>
        <w:t>•</w:t>
      </w:r>
      <w:r w:rsidRPr="00473308">
        <w:rPr>
          <w:rFonts w:ascii="Arial" w:hAnsi="Arial" w:cs="Arial"/>
          <w:sz w:val="24"/>
          <w:szCs w:val="24"/>
        </w:rPr>
        <w:tab/>
        <w:t>Emailing via address held on file</w:t>
      </w:r>
      <w:r w:rsidR="00F22C60">
        <w:rPr>
          <w:rFonts w:ascii="Arial" w:hAnsi="Arial" w:cs="Arial"/>
          <w:sz w:val="24"/>
          <w:szCs w:val="24"/>
        </w:rPr>
        <w:t>.</w:t>
      </w:r>
    </w:p>
    <w:p w14:paraId="7C25CEE5" w14:textId="56A254CD" w:rsidR="00224455" w:rsidRDefault="00224455" w:rsidP="00F22C60">
      <w:pPr>
        <w:spacing w:after="0"/>
        <w:jc w:val="both"/>
        <w:rPr>
          <w:rFonts w:ascii="Arial" w:hAnsi="Arial" w:cs="Arial"/>
          <w:sz w:val="24"/>
          <w:szCs w:val="24"/>
        </w:rPr>
      </w:pPr>
      <w:r w:rsidRPr="00473308">
        <w:rPr>
          <w:rFonts w:ascii="Arial" w:hAnsi="Arial" w:cs="Arial"/>
          <w:sz w:val="24"/>
          <w:szCs w:val="24"/>
        </w:rPr>
        <w:t>•</w:t>
      </w:r>
      <w:r w:rsidRPr="00473308">
        <w:rPr>
          <w:rFonts w:ascii="Arial" w:hAnsi="Arial" w:cs="Arial"/>
          <w:sz w:val="24"/>
          <w:szCs w:val="24"/>
        </w:rPr>
        <w:tab/>
        <w:t xml:space="preserve">Writing to the </w:t>
      </w:r>
      <w:r w:rsidR="003775C1">
        <w:rPr>
          <w:rFonts w:ascii="Arial" w:hAnsi="Arial" w:cs="Arial"/>
          <w:sz w:val="24"/>
          <w:szCs w:val="24"/>
        </w:rPr>
        <w:t xml:space="preserve">Grantee </w:t>
      </w:r>
      <w:r w:rsidR="003775C1" w:rsidRPr="00473308">
        <w:rPr>
          <w:rFonts w:ascii="Arial" w:hAnsi="Arial" w:cs="Arial"/>
          <w:sz w:val="24"/>
          <w:szCs w:val="24"/>
        </w:rPr>
        <w:t>at</w:t>
      </w:r>
      <w:r w:rsidRPr="00473308">
        <w:rPr>
          <w:rFonts w:ascii="Arial" w:hAnsi="Arial" w:cs="Arial"/>
          <w:sz w:val="24"/>
          <w:szCs w:val="24"/>
        </w:rPr>
        <w:t xml:space="preserve"> t</w:t>
      </w:r>
      <w:r w:rsidR="00F22C60">
        <w:rPr>
          <w:rFonts w:ascii="Arial" w:hAnsi="Arial" w:cs="Arial"/>
          <w:sz w:val="24"/>
          <w:szCs w:val="24"/>
        </w:rPr>
        <w:t>he contact address held on file.</w:t>
      </w:r>
    </w:p>
    <w:p w14:paraId="517F321C" w14:textId="77777777" w:rsidR="00224455" w:rsidRPr="00473308" w:rsidRDefault="00224455" w:rsidP="00224455">
      <w:pPr>
        <w:spacing w:after="0"/>
        <w:jc w:val="both"/>
        <w:rPr>
          <w:rFonts w:ascii="Arial" w:hAnsi="Arial" w:cs="Arial"/>
          <w:sz w:val="24"/>
          <w:szCs w:val="24"/>
        </w:rPr>
      </w:pPr>
    </w:p>
    <w:p w14:paraId="17B22D06" w14:textId="592AC402" w:rsidR="00224455" w:rsidRPr="00473308" w:rsidRDefault="00224455" w:rsidP="00224455">
      <w:pPr>
        <w:jc w:val="both"/>
        <w:rPr>
          <w:rFonts w:ascii="Arial" w:hAnsi="Arial" w:cs="Arial"/>
          <w:sz w:val="24"/>
          <w:szCs w:val="24"/>
        </w:rPr>
      </w:pPr>
      <w:r w:rsidRPr="00473308">
        <w:rPr>
          <w:rFonts w:ascii="Arial" w:hAnsi="Arial" w:cs="Arial"/>
          <w:sz w:val="24"/>
          <w:szCs w:val="24"/>
        </w:rPr>
        <w:t xml:space="preserve">I, </w:t>
      </w:r>
      <w:r>
        <w:rPr>
          <w:rFonts w:ascii="Arial" w:hAnsi="Arial" w:cs="Arial"/>
          <w:sz w:val="24"/>
          <w:szCs w:val="24"/>
        </w:rPr>
        <w:t>……………………………………………………………………………………………………..</w:t>
      </w:r>
      <w:r w:rsidRPr="00473308">
        <w:rPr>
          <w:rFonts w:ascii="Arial" w:hAnsi="Arial" w:cs="Arial"/>
          <w:sz w:val="24"/>
          <w:szCs w:val="24"/>
        </w:rPr>
        <w:t xml:space="preserve">(the </w:t>
      </w:r>
      <w:r w:rsidR="004972BE">
        <w:rPr>
          <w:rFonts w:ascii="Arial" w:hAnsi="Arial" w:cs="Arial"/>
          <w:sz w:val="24"/>
          <w:szCs w:val="24"/>
        </w:rPr>
        <w:t>G</w:t>
      </w:r>
      <w:r w:rsidRPr="00473308">
        <w:rPr>
          <w:rFonts w:ascii="Arial" w:hAnsi="Arial" w:cs="Arial"/>
          <w:sz w:val="24"/>
          <w:szCs w:val="24"/>
        </w:rPr>
        <w:t>rantee), confirm that I have read and understood this Lease agreement and  the current Grounds Rules and Regulations</w:t>
      </w:r>
      <w:r w:rsidR="00B96978">
        <w:rPr>
          <w:rFonts w:ascii="Arial" w:hAnsi="Arial" w:cs="Arial"/>
          <w:sz w:val="24"/>
          <w:szCs w:val="24"/>
        </w:rPr>
        <w:t xml:space="preserve"> and agree to be bound by them</w:t>
      </w:r>
      <w:r w:rsidRPr="00473308">
        <w:rPr>
          <w:rFonts w:ascii="Arial" w:hAnsi="Arial" w:cs="Arial"/>
          <w:sz w:val="24"/>
          <w:szCs w:val="24"/>
        </w:rPr>
        <w:t>.</w:t>
      </w:r>
    </w:p>
    <w:p w14:paraId="238E0954" w14:textId="037D640D" w:rsidR="00224455" w:rsidRDefault="00224455" w:rsidP="00224455">
      <w:pPr>
        <w:jc w:val="both"/>
        <w:rPr>
          <w:rFonts w:ascii="Arial" w:hAnsi="Arial" w:cs="Arial"/>
          <w:sz w:val="24"/>
          <w:szCs w:val="24"/>
        </w:rPr>
      </w:pPr>
      <w:r w:rsidRPr="00473308">
        <w:rPr>
          <w:rFonts w:ascii="Arial" w:hAnsi="Arial" w:cs="Arial"/>
          <w:sz w:val="24"/>
          <w:szCs w:val="24"/>
        </w:rPr>
        <w:t>Signed: ........................................................................................</w:t>
      </w:r>
      <w:r>
        <w:rPr>
          <w:rFonts w:ascii="Arial" w:hAnsi="Arial" w:cs="Arial"/>
          <w:sz w:val="24"/>
          <w:szCs w:val="24"/>
        </w:rPr>
        <w:t>.....................</w:t>
      </w:r>
      <w:r w:rsidRPr="00473308">
        <w:rPr>
          <w:rFonts w:ascii="Arial" w:hAnsi="Arial" w:cs="Arial"/>
          <w:sz w:val="24"/>
          <w:szCs w:val="24"/>
        </w:rPr>
        <w:t xml:space="preserve"> </w:t>
      </w:r>
      <w:r w:rsidR="00B96978">
        <w:rPr>
          <w:rFonts w:ascii="Arial" w:hAnsi="Arial" w:cs="Arial"/>
          <w:sz w:val="24"/>
          <w:szCs w:val="24"/>
        </w:rPr>
        <w:t>G</w:t>
      </w:r>
      <w:r w:rsidRPr="00473308">
        <w:rPr>
          <w:rFonts w:ascii="Arial" w:hAnsi="Arial" w:cs="Arial"/>
          <w:sz w:val="24"/>
          <w:szCs w:val="24"/>
        </w:rPr>
        <w:t>rantee</w:t>
      </w:r>
    </w:p>
    <w:p w14:paraId="72904D80" w14:textId="24FA19EB" w:rsidR="00B96978" w:rsidRPr="00473308" w:rsidRDefault="00B96978" w:rsidP="00224455">
      <w:pPr>
        <w:jc w:val="both"/>
        <w:rPr>
          <w:rFonts w:ascii="Arial" w:hAnsi="Arial" w:cs="Arial"/>
          <w:sz w:val="24"/>
          <w:szCs w:val="24"/>
        </w:rPr>
      </w:pPr>
      <w:r>
        <w:rPr>
          <w:rFonts w:ascii="Arial" w:hAnsi="Arial" w:cs="Arial"/>
          <w:sz w:val="24"/>
          <w:szCs w:val="24"/>
        </w:rPr>
        <w:t>Name</w:t>
      </w:r>
    </w:p>
    <w:p w14:paraId="1B08A7DF" w14:textId="77777777" w:rsidR="00224455" w:rsidRPr="00473308" w:rsidRDefault="00224455" w:rsidP="00224455">
      <w:pPr>
        <w:jc w:val="both"/>
        <w:rPr>
          <w:rFonts w:ascii="Arial" w:hAnsi="Arial" w:cs="Arial"/>
          <w:sz w:val="24"/>
          <w:szCs w:val="24"/>
        </w:rPr>
      </w:pPr>
      <w:r w:rsidRPr="00473308">
        <w:rPr>
          <w:rFonts w:ascii="Arial" w:hAnsi="Arial" w:cs="Arial"/>
          <w:sz w:val="24"/>
          <w:szCs w:val="24"/>
        </w:rPr>
        <w:t>Date: ........................................................................</w:t>
      </w:r>
      <w:r>
        <w:rPr>
          <w:rFonts w:ascii="Arial" w:hAnsi="Arial" w:cs="Arial"/>
          <w:sz w:val="24"/>
          <w:szCs w:val="24"/>
        </w:rPr>
        <w:t>........................................</w:t>
      </w:r>
    </w:p>
    <w:p w14:paraId="361CCD03" w14:textId="7C73EC8F" w:rsidR="00224455" w:rsidRDefault="00224455" w:rsidP="00224455">
      <w:pPr>
        <w:jc w:val="both"/>
        <w:rPr>
          <w:rFonts w:ascii="Arial" w:hAnsi="Arial" w:cs="Arial"/>
          <w:sz w:val="24"/>
          <w:szCs w:val="24"/>
        </w:rPr>
      </w:pPr>
      <w:r w:rsidRPr="00473308">
        <w:rPr>
          <w:rFonts w:ascii="Arial" w:hAnsi="Arial" w:cs="Arial"/>
          <w:sz w:val="24"/>
          <w:szCs w:val="24"/>
        </w:rPr>
        <w:t>Signed: ........................................................................................</w:t>
      </w:r>
      <w:r>
        <w:rPr>
          <w:rFonts w:ascii="Arial" w:hAnsi="Arial" w:cs="Arial"/>
          <w:sz w:val="24"/>
          <w:szCs w:val="24"/>
        </w:rPr>
        <w:t>.....................</w:t>
      </w:r>
      <w:r w:rsidRPr="00473308">
        <w:rPr>
          <w:rFonts w:ascii="Arial" w:hAnsi="Arial" w:cs="Arial"/>
          <w:sz w:val="24"/>
          <w:szCs w:val="24"/>
        </w:rPr>
        <w:t xml:space="preserve"> for </w:t>
      </w:r>
      <w:r w:rsidR="00B96978">
        <w:rPr>
          <w:rFonts w:ascii="Arial" w:hAnsi="Arial" w:cs="Arial"/>
          <w:sz w:val="24"/>
          <w:szCs w:val="24"/>
        </w:rPr>
        <w:t>G</w:t>
      </w:r>
      <w:r w:rsidRPr="00473308">
        <w:rPr>
          <w:rFonts w:ascii="Arial" w:hAnsi="Arial" w:cs="Arial"/>
          <w:sz w:val="24"/>
          <w:szCs w:val="24"/>
        </w:rPr>
        <w:t>rantor</w:t>
      </w:r>
    </w:p>
    <w:p w14:paraId="6E406130" w14:textId="36DD66B3" w:rsidR="00B96978" w:rsidRPr="00473308" w:rsidRDefault="00B96978" w:rsidP="00224455">
      <w:pPr>
        <w:jc w:val="both"/>
        <w:rPr>
          <w:rFonts w:ascii="Arial" w:hAnsi="Arial" w:cs="Arial"/>
          <w:sz w:val="24"/>
          <w:szCs w:val="24"/>
        </w:rPr>
      </w:pPr>
      <w:r>
        <w:rPr>
          <w:rFonts w:ascii="Arial" w:hAnsi="Arial" w:cs="Arial"/>
          <w:sz w:val="24"/>
          <w:szCs w:val="24"/>
        </w:rPr>
        <w:t>Name and position</w:t>
      </w:r>
    </w:p>
    <w:p w14:paraId="09F1AC02" w14:textId="77777777" w:rsidR="00224455" w:rsidRDefault="00224455" w:rsidP="00224455">
      <w:pPr>
        <w:jc w:val="both"/>
        <w:rPr>
          <w:rFonts w:ascii="Arial" w:hAnsi="Arial" w:cs="Arial"/>
          <w:sz w:val="24"/>
          <w:szCs w:val="24"/>
        </w:rPr>
      </w:pPr>
      <w:r w:rsidRPr="00473308">
        <w:rPr>
          <w:rFonts w:ascii="Arial" w:hAnsi="Arial" w:cs="Arial"/>
          <w:sz w:val="24"/>
          <w:szCs w:val="24"/>
        </w:rPr>
        <w:t>Date:</w:t>
      </w:r>
      <w:r w:rsidRPr="00D23E52">
        <w:rPr>
          <w:rFonts w:ascii="Arial" w:hAnsi="Arial" w:cs="Arial"/>
          <w:sz w:val="24"/>
          <w:szCs w:val="24"/>
        </w:rPr>
        <w:t xml:space="preserve"> </w:t>
      </w:r>
      <w:r w:rsidRPr="00473308">
        <w:rPr>
          <w:rFonts w:ascii="Arial" w:hAnsi="Arial" w:cs="Arial"/>
          <w:sz w:val="24"/>
          <w:szCs w:val="24"/>
        </w:rPr>
        <w:t>........................................................................................</w:t>
      </w:r>
      <w:r>
        <w:rPr>
          <w:rFonts w:ascii="Arial" w:hAnsi="Arial" w:cs="Arial"/>
          <w:sz w:val="24"/>
          <w:szCs w:val="24"/>
        </w:rPr>
        <w:t>.....................</w:t>
      </w:r>
    </w:p>
    <w:p w14:paraId="176079E2" w14:textId="77777777" w:rsidR="00224455" w:rsidRPr="00AE4D9A" w:rsidRDefault="00224455" w:rsidP="00224455">
      <w:pPr>
        <w:pStyle w:val="NoSpacing"/>
        <w:rPr>
          <w:rFonts w:ascii="Arial" w:hAnsi="Arial" w:cs="Arial"/>
          <w:sz w:val="24"/>
        </w:rPr>
      </w:pPr>
      <w:r w:rsidRPr="00AE4D9A">
        <w:rPr>
          <w:rFonts w:ascii="Arial" w:hAnsi="Arial" w:cs="Arial"/>
          <w:sz w:val="24"/>
        </w:rPr>
        <w:t>N.B. You will be given a copy of this agreement for your records. Please keep it in a safe place and advise your next of kin/executors of its existence.</w:t>
      </w:r>
    </w:p>
    <w:p w14:paraId="6B308C92" w14:textId="1D1E08DF" w:rsidR="00224455" w:rsidRPr="00AE4D9A" w:rsidRDefault="00224455" w:rsidP="00224455">
      <w:pPr>
        <w:pStyle w:val="NoSpacing"/>
        <w:rPr>
          <w:rFonts w:ascii="Arial" w:hAnsi="Arial" w:cs="Arial"/>
          <w:sz w:val="24"/>
        </w:rPr>
      </w:pPr>
      <w:r w:rsidRPr="00AE4D9A">
        <w:rPr>
          <w:rFonts w:ascii="Arial" w:hAnsi="Arial" w:cs="Arial"/>
          <w:sz w:val="24"/>
        </w:rPr>
        <w:t xml:space="preserve">To enable us to advise you </w:t>
      </w:r>
      <w:r w:rsidR="00B96978">
        <w:rPr>
          <w:rFonts w:ascii="Arial" w:hAnsi="Arial" w:cs="Arial"/>
          <w:sz w:val="24"/>
        </w:rPr>
        <w:t xml:space="preserve">when this lease is due </w:t>
      </w:r>
      <w:r w:rsidR="003775C1">
        <w:rPr>
          <w:rFonts w:ascii="Arial" w:hAnsi="Arial" w:cs="Arial"/>
          <w:sz w:val="24"/>
        </w:rPr>
        <w:t xml:space="preserve">for </w:t>
      </w:r>
      <w:r w:rsidR="003775C1" w:rsidRPr="00AE4D9A">
        <w:rPr>
          <w:rFonts w:ascii="Arial" w:hAnsi="Arial" w:cs="Arial"/>
          <w:sz w:val="24"/>
        </w:rPr>
        <w:t>renewal</w:t>
      </w:r>
      <w:r w:rsidRPr="00AE4D9A">
        <w:rPr>
          <w:rFonts w:ascii="Arial" w:hAnsi="Arial" w:cs="Arial"/>
          <w:sz w:val="24"/>
        </w:rPr>
        <w:t xml:space="preserve"> or </w:t>
      </w:r>
      <w:r w:rsidR="00B96978">
        <w:rPr>
          <w:rFonts w:ascii="Arial" w:hAnsi="Arial" w:cs="Arial"/>
          <w:sz w:val="24"/>
        </w:rPr>
        <w:t xml:space="preserve">of any </w:t>
      </w:r>
      <w:r w:rsidRPr="00AE4D9A">
        <w:rPr>
          <w:rFonts w:ascii="Arial" w:hAnsi="Arial" w:cs="Arial"/>
          <w:sz w:val="24"/>
        </w:rPr>
        <w:t xml:space="preserve">essential works required it is important that you keep the </w:t>
      </w:r>
      <w:r w:rsidR="00F22C60">
        <w:rPr>
          <w:rFonts w:ascii="Arial" w:hAnsi="Arial" w:cs="Arial"/>
          <w:sz w:val="24"/>
        </w:rPr>
        <w:t>Cemetery</w:t>
      </w:r>
      <w:r w:rsidRPr="00AE4D9A">
        <w:rPr>
          <w:rFonts w:ascii="Arial" w:hAnsi="Arial" w:cs="Arial"/>
          <w:sz w:val="24"/>
        </w:rPr>
        <w:t xml:space="preserve"> Office informed of any change of address.</w:t>
      </w:r>
    </w:p>
    <w:p w14:paraId="408DA317" w14:textId="2347EEDE" w:rsidR="00224455" w:rsidRPr="00AE4D9A" w:rsidRDefault="00224455" w:rsidP="00224455">
      <w:pPr>
        <w:pStyle w:val="NoSpacing"/>
        <w:rPr>
          <w:rFonts w:ascii="Arial" w:hAnsi="Arial" w:cs="Arial"/>
          <w:sz w:val="24"/>
        </w:rPr>
      </w:pPr>
      <w:r w:rsidRPr="00AE4D9A">
        <w:rPr>
          <w:rFonts w:ascii="Arial" w:hAnsi="Arial" w:cs="Arial"/>
          <w:sz w:val="24"/>
        </w:rPr>
        <w:t xml:space="preserve">. </w:t>
      </w:r>
    </w:p>
    <w:p w14:paraId="14B6927C" w14:textId="19A38C19" w:rsidR="00224455" w:rsidRDefault="00224455" w:rsidP="00224455">
      <w:pPr>
        <w:pStyle w:val="NoSpacing"/>
        <w:rPr>
          <w:rFonts w:ascii="Arial" w:hAnsi="Arial" w:cs="Arial"/>
          <w:sz w:val="24"/>
        </w:rPr>
      </w:pPr>
      <w:r w:rsidRPr="00AE4D9A">
        <w:rPr>
          <w:rFonts w:ascii="Arial" w:hAnsi="Arial" w:cs="Arial"/>
          <w:sz w:val="24"/>
        </w:rPr>
        <w:t xml:space="preserve">In the event of the death of the </w:t>
      </w:r>
      <w:r w:rsidR="00B96978">
        <w:rPr>
          <w:rFonts w:ascii="Arial" w:hAnsi="Arial" w:cs="Arial"/>
          <w:sz w:val="24"/>
        </w:rPr>
        <w:t>G</w:t>
      </w:r>
      <w:r w:rsidRPr="00AE4D9A">
        <w:rPr>
          <w:rFonts w:ascii="Arial" w:hAnsi="Arial" w:cs="Arial"/>
          <w:sz w:val="24"/>
        </w:rPr>
        <w:t xml:space="preserve">rantee please contact the </w:t>
      </w:r>
      <w:r w:rsidR="00F22C60">
        <w:rPr>
          <w:rFonts w:ascii="Arial" w:hAnsi="Arial" w:cs="Arial"/>
          <w:sz w:val="24"/>
        </w:rPr>
        <w:t>Cemetery Office as the rights to the vault</w:t>
      </w:r>
      <w:r w:rsidRPr="00AE4D9A">
        <w:rPr>
          <w:rFonts w:ascii="Arial" w:hAnsi="Arial" w:cs="Arial"/>
          <w:sz w:val="24"/>
        </w:rPr>
        <w:t xml:space="preserve"> do not automatically transfer to relatives or executors and may have to be formally and legally transferred. This could incur administrative costs and delay any remai</w:t>
      </w:r>
      <w:r w:rsidR="00F22C60">
        <w:rPr>
          <w:rFonts w:ascii="Arial" w:hAnsi="Arial" w:cs="Arial"/>
          <w:sz w:val="24"/>
        </w:rPr>
        <w:t>ns being placed within the vault</w:t>
      </w:r>
      <w:r w:rsidRPr="00AE4D9A">
        <w:rPr>
          <w:rFonts w:ascii="Arial" w:hAnsi="Arial" w:cs="Arial"/>
          <w:sz w:val="24"/>
        </w:rPr>
        <w:t xml:space="preserve"> or additional inscriptions being added to the plaque.</w:t>
      </w:r>
    </w:p>
    <w:p w14:paraId="3B1E4C74" w14:textId="77777777" w:rsidR="00313C05" w:rsidRDefault="00313C05" w:rsidP="00224455">
      <w:pPr>
        <w:pStyle w:val="NoSpacing"/>
        <w:rPr>
          <w:rFonts w:ascii="Arial" w:hAnsi="Arial" w:cs="Arial"/>
          <w:sz w:val="24"/>
        </w:rPr>
      </w:pPr>
    </w:p>
    <w:tbl>
      <w:tblPr>
        <w:tblStyle w:val="TableGrid"/>
        <w:tblW w:w="1601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2"/>
        <w:gridCol w:w="4809"/>
        <w:gridCol w:w="4111"/>
        <w:gridCol w:w="4536"/>
      </w:tblGrid>
      <w:tr w:rsidR="00313C05" w:rsidRPr="000837B1" w14:paraId="11C47796" w14:textId="77777777" w:rsidTr="009D6C98">
        <w:tc>
          <w:tcPr>
            <w:tcW w:w="2562" w:type="dxa"/>
            <w:tcBorders>
              <w:bottom w:val="single" w:sz="4" w:space="0" w:color="auto"/>
            </w:tcBorders>
          </w:tcPr>
          <w:p w14:paraId="1467DAD4" w14:textId="77777777" w:rsidR="00313C05" w:rsidRPr="000837B1" w:rsidRDefault="00313C05" w:rsidP="009D6C98">
            <w:pPr>
              <w:jc w:val="center"/>
              <w:rPr>
                <w:rFonts w:ascii="Arial" w:eastAsia="Times New Roman" w:hAnsi="Arial" w:cs="Arial"/>
                <w:b/>
                <w:bCs/>
                <w:sz w:val="20"/>
                <w:szCs w:val="24"/>
                <w:u w:val="single"/>
                <w:lang w:val="en-US"/>
              </w:rPr>
            </w:pPr>
            <w:r w:rsidRPr="000837B1">
              <w:rPr>
                <w:rFonts w:ascii="Arial" w:eastAsia="Times New Roman" w:hAnsi="Arial" w:cs="Arial"/>
                <w:b/>
                <w:bCs/>
                <w:sz w:val="20"/>
                <w:szCs w:val="24"/>
                <w:u w:val="single"/>
                <w:lang w:val="en-US"/>
              </w:rPr>
              <w:t>Office Use Only:</w:t>
            </w:r>
          </w:p>
        </w:tc>
        <w:tc>
          <w:tcPr>
            <w:tcW w:w="4809" w:type="dxa"/>
            <w:tcBorders>
              <w:bottom w:val="single" w:sz="4" w:space="0" w:color="auto"/>
            </w:tcBorders>
          </w:tcPr>
          <w:p w14:paraId="6F42C4F0" w14:textId="77777777" w:rsidR="00313C05" w:rsidRPr="000837B1" w:rsidRDefault="00313C05" w:rsidP="009D6C98">
            <w:pPr>
              <w:jc w:val="center"/>
              <w:rPr>
                <w:rFonts w:ascii="Arial" w:eastAsia="Times New Roman" w:hAnsi="Arial" w:cs="Arial"/>
                <w:b/>
                <w:bCs/>
                <w:sz w:val="20"/>
                <w:szCs w:val="24"/>
                <w:u w:val="single"/>
                <w:lang w:val="en-US"/>
              </w:rPr>
            </w:pPr>
          </w:p>
        </w:tc>
        <w:tc>
          <w:tcPr>
            <w:tcW w:w="4111" w:type="dxa"/>
            <w:tcBorders>
              <w:bottom w:val="single" w:sz="4" w:space="0" w:color="auto"/>
            </w:tcBorders>
          </w:tcPr>
          <w:p w14:paraId="6F8A27CA" w14:textId="77777777" w:rsidR="00313C05" w:rsidRPr="000837B1" w:rsidRDefault="00313C05" w:rsidP="009D6C98">
            <w:pPr>
              <w:jc w:val="center"/>
              <w:rPr>
                <w:rFonts w:ascii="Arial" w:eastAsia="Times New Roman" w:hAnsi="Arial" w:cs="Arial"/>
                <w:b/>
                <w:bCs/>
                <w:sz w:val="20"/>
                <w:szCs w:val="24"/>
                <w:u w:val="single"/>
                <w:lang w:val="en-US"/>
              </w:rPr>
            </w:pPr>
          </w:p>
        </w:tc>
        <w:tc>
          <w:tcPr>
            <w:tcW w:w="4536" w:type="dxa"/>
            <w:tcBorders>
              <w:bottom w:val="single" w:sz="4" w:space="0" w:color="auto"/>
            </w:tcBorders>
          </w:tcPr>
          <w:p w14:paraId="22257349" w14:textId="77777777" w:rsidR="00313C05" w:rsidRPr="000837B1" w:rsidRDefault="00313C05" w:rsidP="009D6C98">
            <w:pPr>
              <w:jc w:val="center"/>
              <w:rPr>
                <w:rFonts w:ascii="Arial" w:eastAsia="Times New Roman" w:hAnsi="Arial" w:cs="Arial"/>
                <w:b/>
                <w:bCs/>
                <w:sz w:val="20"/>
                <w:szCs w:val="24"/>
                <w:u w:val="single"/>
                <w:lang w:val="en-US"/>
              </w:rPr>
            </w:pPr>
          </w:p>
        </w:tc>
      </w:tr>
      <w:tr w:rsidR="00313C05" w:rsidRPr="000837B1" w14:paraId="0A342F70" w14:textId="77777777" w:rsidTr="009D6C98">
        <w:tc>
          <w:tcPr>
            <w:tcW w:w="2562" w:type="dxa"/>
            <w:tcBorders>
              <w:top w:val="single" w:sz="4" w:space="0" w:color="auto"/>
              <w:left w:val="single" w:sz="4" w:space="0" w:color="auto"/>
              <w:right w:val="single" w:sz="4" w:space="0" w:color="auto"/>
            </w:tcBorders>
          </w:tcPr>
          <w:p w14:paraId="392C7495" w14:textId="77777777" w:rsidR="00313C05" w:rsidRPr="000837B1" w:rsidRDefault="00313C05" w:rsidP="009D6C98">
            <w:pPr>
              <w:jc w:val="center"/>
              <w:rPr>
                <w:rFonts w:ascii="Arial" w:eastAsia="Times New Roman" w:hAnsi="Arial" w:cs="Arial"/>
                <w:b/>
                <w:bCs/>
                <w:sz w:val="20"/>
                <w:szCs w:val="24"/>
                <w:u w:val="single"/>
                <w:lang w:val="en-US"/>
              </w:rPr>
            </w:pPr>
            <w:r>
              <w:rPr>
                <w:rFonts w:ascii="Arial" w:eastAsia="Times New Roman" w:hAnsi="Arial" w:cs="Arial"/>
                <w:b/>
                <w:bCs/>
                <w:sz w:val="20"/>
                <w:szCs w:val="24"/>
                <w:u w:val="single"/>
                <w:lang w:val="en-US"/>
              </w:rPr>
              <w:t xml:space="preserve">Purchase </w:t>
            </w:r>
            <w:r w:rsidRPr="000837B1">
              <w:rPr>
                <w:rFonts w:ascii="Arial" w:eastAsia="Times New Roman" w:hAnsi="Arial" w:cs="Arial"/>
                <w:b/>
                <w:bCs/>
                <w:sz w:val="20"/>
                <w:szCs w:val="24"/>
                <w:u w:val="single"/>
                <w:lang w:val="en-US"/>
              </w:rPr>
              <w:t>Date</w:t>
            </w:r>
          </w:p>
        </w:tc>
        <w:tc>
          <w:tcPr>
            <w:tcW w:w="4809" w:type="dxa"/>
            <w:tcBorders>
              <w:top w:val="single" w:sz="4" w:space="0" w:color="auto"/>
              <w:left w:val="single" w:sz="4" w:space="0" w:color="auto"/>
              <w:right w:val="single" w:sz="4" w:space="0" w:color="auto"/>
            </w:tcBorders>
          </w:tcPr>
          <w:p w14:paraId="79814FB8" w14:textId="77777777" w:rsidR="00313C05" w:rsidRPr="000837B1" w:rsidRDefault="00313C05" w:rsidP="009D6C98">
            <w:pPr>
              <w:jc w:val="center"/>
              <w:rPr>
                <w:rFonts w:ascii="Arial" w:eastAsia="Times New Roman" w:hAnsi="Arial" w:cs="Arial"/>
                <w:b/>
                <w:bCs/>
                <w:sz w:val="20"/>
                <w:szCs w:val="24"/>
                <w:u w:val="single"/>
                <w:lang w:val="en-US"/>
              </w:rPr>
            </w:pPr>
            <w:r w:rsidRPr="000837B1">
              <w:rPr>
                <w:rFonts w:ascii="Arial" w:eastAsia="Times New Roman" w:hAnsi="Arial" w:cs="Arial"/>
                <w:b/>
                <w:bCs/>
                <w:sz w:val="20"/>
                <w:szCs w:val="24"/>
                <w:u w:val="single"/>
                <w:lang w:val="en-US"/>
              </w:rPr>
              <w:t>Agreement Number</w:t>
            </w:r>
          </w:p>
        </w:tc>
        <w:tc>
          <w:tcPr>
            <w:tcW w:w="4111" w:type="dxa"/>
            <w:tcBorders>
              <w:top w:val="single" w:sz="4" w:space="0" w:color="auto"/>
              <w:left w:val="single" w:sz="4" w:space="0" w:color="auto"/>
              <w:right w:val="single" w:sz="4" w:space="0" w:color="auto"/>
            </w:tcBorders>
          </w:tcPr>
          <w:p w14:paraId="70DC2CA5" w14:textId="77777777" w:rsidR="00313C05" w:rsidRPr="000837B1" w:rsidRDefault="00313C05" w:rsidP="009D6C98">
            <w:pPr>
              <w:jc w:val="center"/>
              <w:rPr>
                <w:rFonts w:ascii="Arial" w:eastAsia="Times New Roman" w:hAnsi="Arial" w:cs="Arial"/>
                <w:b/>
                <w:bCs/>
                <w:sz w:val="20"/>
                <w:szCs w:val="24"/>
                <w:u w:val="single"/>
                <w:lang w:val="en-US"/>
              </w:rPr>
            </w:pPr>
            <w:r w:rsidRPr="000837B1">
              <w:rPr>
                <w:rFonts w:ascii="Arial" w:eastAsia="Times New Roman" w:hAnsi="Arial" w:cs="Arial"/>
                <w:b/>
                <w:bCs/>
                <w:sz w:val="20"/>
                <w:szCs w:val="24"/>
                <w:u w:val="single"/>
                <w:lang w:val="en-US"/>
              </w:rPr>
              <w:t>Receipt Number</w:t>
            </w:r>
          </w:p>
        </w:tc>
        <w:tc>
          <w:tcPr>
            <w:tcW w:w="4536" w:type="dxa"/>
            <w:tcBorders>
              <w:top w:val="single" w:sz="4" w:space="0" w:color="auto"/>
              <w:left w:val="single" w:sz="4" w:space="0" w:color="auto"/>
              <w:right w:val="single" w:sz="4" w:space="0" w:color="auto"/>
            </w:tcBorders>
          </w:tcPr>
          <w:p w14:paraId="49A997DF" w14:textId="77777777" w:rsidR="00313C05" w:rsidRPr="000837B1" w:rsidRDefault="00313C05" w:rsidP="009D6C98">
            <w:pPr>
              <w:jc w:val="center"/>
              <w:rPr>
                <w:rFonts w:ascii="Arial" w:eastAsia="Times New Roman" w:hAnsi="Arial" w:cs="Arial"/>
                <w:b/>
                <w:bCs/>
                <w:sz w:val="20"/>
                <w:szCs w:val="24"/>
                <w:u w:val="single"/>
                <w:lang w:val="en-US"/>
              </w:rPr>
            </w:pPr>
            <w:r>
              <w:rPr>
                <w:rFonts w:ascii="Arial" w:eastAsia="Times New Roman" w:hAnsi="Arial" w:cs="Arial"/>
                <w:b/>
                <w:bCs/>
                <w:sz w:val="20"/>
                <w:szCs w:val="24"/>
                <w:u w:val="single"/>
                <w:lang w:val="en-US"/>
              </w:rPr>
              <w:t>Position of sanctum</w:t>
            </w:r>
          </w:p>
        </w:tc>
      </w:tr>
      <w:tr w:rsidR="00313C05" w:rsidRPr="000837B1" w14:paraId="49E964A9" w14:textId="77777777" w:rsidTr="009D6C98">
        <w:trPr>
          <w:trHeight w:val="247"/>
        </w:trPr>
        <w:tc>
          <w:tcPr>
            <w:tcW w:w="2562" w:type="dxa"/>
            <w:tcBorders>
              <w:left w:val="single" w:sz="4" w:space="0" w:color="auto"/>
              <w:right w:val="single" w:sz="4" w:space="0" w:color="auto"/>
            </w:tcBorders>
          </w:tcPr>
          <w:p w14:paraId="0F0CA4F8" w14:textId="77777777" w:rsidR="00313C05" w:rsidRPr="000837B1" w:rsidRDefault="00313C05" w:rsidP="009D6C98">
            <w:pPr>
              <w:rPr>
                <w:rFonts w:ascii="Arial" w:eastAsia="Times New Roman" w:hAnsi="Arial" w:cs="Arial"/>
                <w:b/>
                <w:bCs/>
                <w:sz w:val="20"/>
                <w:szCs w:val="24"/>
                <w:u w:val="single"/>
                <w:lang w:val="en-US"/>
              </w:rPr>
            </w:pPr>
          </w:p>
          <w:p w14:paraId="73218A4B" w14:textId="77777777" w:rsidR="00313C05" w:rsidRPr="000837B1" w:rsidRDefault="00313C05" w:rsidP="009D6C98">
            <w:pPr>
              <w:rPr>
                <w:rFonts w:ascii="Arial" w:eastAsia="Times New Roman" w:hAnsi="Arial" w:cs="Arial"/>
                <w:b/>
                <w:bCs/>
                <w:sz w:val="20"/>
                <w:szCs w:val="24"/>
                <w:u w:val="single"/>
                <w:lang w:val="en-US"/>
              </w:rPr>
            </w:pPr>
          </w:p>
        </w:tc>
        <w:tc>
          <w:tcPr>
            <w:tcW w:w="4809" w:type="dxa"/>
            <w:tcBorders>
              <w:left w:val="single" w:sz="4" w:space="0" w:color="auto"/>
              <w:right w:val="single" w:sz="4" w:space="0" w:color="auto"/>
            </w:tcBorders>
          </w:tcPr>
          <w:p w14:paraId="68C35508" w14:textId="77777777" w:rsidR="00313C05" w:rsidRPr="000837B1" w:rsidRDefault="00313C05" w:rsidP="009D6C98">
            <w:pPr>
              <w:jc w:val="center"/>
              <w:rPr>
                <w:rFonts w:ascii="Arial" w:eastAsia="Times New Roman" w:hAnsi="Arial" w:cs="Arial"/>
                <w:b/>
                <w:bCs/>
                <w:sz w:val="20"/>
                <w:szCs w:val="24"/>
                <w:u w:val="single"/>
                <w:lang w:val="en-US"/>
              </w:rPr>
            </w:pPr>
          </w:p>
        </w:tc>
        <w:tc>
          <w:tcPr>
            <w:tcW w:w="4111" w:type="dxa"/>
            <w:tcBorders>
              <w:left w:val="single" w:sz="4" w:space="0" w:color="auto"/>
              <w:right w:val="single" w:sz="4" w:space="0" w:color="auto"/>
            </w:tcBorders>
          </w:tcPr>
          <w:p w14:paraId="28A2026D" w14:textId="77777777" w:rsidR="00313C05" w:rsidRPr="000837B1" w:rsidRDefault="00313C05" w:rsidP="009D6C98">
            <w:pPr>
              <w:jc w:val="center"/>
              <w:rPr>
                <w:rFonts w:ascii="Arial" w:eastAsia="Times New Roman" w:hAnsi="Arial" w:cs="Arial"/>
                <w:b/>
                <w:bCs/>
                <w:sz w:val="20"/>
                <w:szCs w:val="24"/>
                <w:u w:val="single"/>
                <w:lang w:val="en-US"/>
              </w:rPr>
            </w:pPr>
          </w:p>
        </w:tc>
        <w:tc>
          <w:tcPr>
            <w:tcW w:w="4536" w:type="dxa"/>
            <w:tcBorders>
              <w:left w:val="single" w:sz="4" w:space="0" w:color="auto"/>
              <w:right w:val="single" w:sz="4" w:space="0" w:color="auto"/>
            </w:tcBorders>
          </w:tcPr>
          <w:p w14:paraId="6A43E65D" w14:textId="77777777" w:rsidR="00313C05" w:rsidRPr="000837B1" w:rsidRDefault="00313C05" w:rsidP="009D6C98">
            <w:pPr>
              <w:jc w:val="center"/>
              <w:rPr>
                <w:rFonts w:ascii="Arial" w:eastAsia="Times New Roman" w:hAnsi="Arial" w:cs="Arial"/>
                <w:b/>
                <w:bCs/>
                <w:sz w:val="20"/>
                <w:szCs w:val="24"/>
                <w:u w:val="single"/>
                <w:lang w:val="en-US"/>
              </w:rPr>
            </w:pPr>
          </w:p>
        </w:tc>
      </w:tr>
      <w:tr w:rsidR="00313C05" w:rsidRPr="000837B1" w14:paraId="60C64626" w14:textId="77777777" w:rsidTr="009D6C98">
        <w:trPr>
          <w:trHeight w:val="247"/>
        </w:trPr>
        <w:tc>
          <w:tcPr>
            <w:tcW w:w="2562" w:type="dxa"/>
            <w:tcBorders>
              <w:left w:val="single" w:sz="4" w:space="0" w:color="auto"/>
              <w:bottom w:val="single" w:sz="4" w:space="0" w:color="auto"/>
              <w:right w:val="single" w:sz="4" w:space="0" w:color="auto"/>
            </w:tcBorders>
          </w:tcPr>
          <w:p w14:paraId="19C7904C" w14:textId="77777777" w:rsidR="00313C05" w:rsidRPr="000837B1" w:rsidRDefault="00313C05" w:rsidP="009D6C98">
            <w:pPr>
              <w:jc w:val="center"/>
              <w:rPr>
                <w:rFonts w:ascii="Arial" w:eastAsia="Times New Roman" w:hAnsi="Arial" w:cs="Arial"/>
                <w:b/>
                <w:bCs/>
                <w:sz w:val="20"/>
                <w:szCs w:val="24"/>
                <w:u w:val="single"/>
                <w:lang w:val="en-US"/>
              </w:rPr>
            </w:pPr>
            <w:r>
              <w:rPr>
                <w:rFonts w:ascii="Arial" w:eastAsia="Times New Roman" w:hAnsi="Arial" w:cs="Arial"/>
                <w:b/>
                <w:bCs/>
                <w:sz w:val="20"/>
                <w:szCs w:val="24"/>
                <w:u w:val="single"/>
                <w:lang w:val="en-US"/>
              </w:rPr>
              <w:t>Expiry Date</w:t>
            </w:r>
          </w:p>
        </w:tc>
        <w:tc>
          <w:tcPr>
            <w:tcW w:w="4809" w:type="dxa"/>
            <w:tcBorders>
              <w:left w:val="single" w:sz="4" w:space="0" w:color="auto"/>
              <w:bottom w:val="single" w:sz="4" w:space="0" w:color="auto"/>
              <w:right w:val="single" w:sz="4" w:space="0" w:color="auto"/>
            </w:tcBorders>
          </w:tcPr>
          <w:p w14:paraId="17F7727A" w14:textId="77777777" w:rsidR="00313C05" w:rsidRDefault="00313C05" w:rsidP="009D6C98">
            <w:pPr>
              <w:jc w:val="center"/>
              <w:rPr>
                <w:rFonts w:ascii="Arial" w:eastAsia="Times New Roman" w:hAnsi="Arial" w:cs="Arial"/>
                <w:b/>
                <w:bCs/>
                <w:sz w:val="20"/>
                <w:szCs w:val="24"/>
                <w:u w:val="single"/>
                <w:lang w:val="en-US"/>
              </w:rPr>
            </w:pPr>
            <w:r>
              <w:rPr>
                <w:rFonts w:ascii="Arial" w:eastAsia="Times New Roman" w:hAnsi="Arial" w:cs="Arial"/>
                <w:b/>
                <w:bCs/>
                <w:sz w:val="20"/>
                <w:szCs w:val="24"/>
                <w:u w:val="single"/>
                <w:lang w:val="en-US"/>
              </w:rPr>
              <w:t>Appointment Date &amp; Time</w:t>
            </w:r>
          </w:p>
          <w:p w14:paraId="0AEF7503" w14:textId="77777777" w:rsidR="00313C05" w:rsidRDefault="00313C05" w:rsidP="009D6C98">
            <w:pPr>
              <w:jc w:val="center"/>
              <w:rPr>
                <w:rFonts w:ascii="Arial" w:eastAsia="Times New Roman" w:hAnsi="Arial" w:cs="Arial"/>
                <w:b/>
                <w:bCs/>
                <w:sz w:val="20"/>
                <w:szCs w:val="24"/>
                <w:u w:val="single"/>
                <w:lang w:val="en-US"/>
              </w:rPr>
            </w:pPr>
          </w:p>
          <w:p w14:paraId="1F689A88" w14:textId="77777777" w:rsidR="00313C05" w:rsidRPr="000837B1" w:rsidRDefault="00313C05" w:rsidP="009D6C98">
            <w:pPr>
              <w:jc w:val="center"/>
              <w:rPr>
                <w:rFonts w:ascii="Arial" w:eastAsia="Times New Roman" w:hAnsi="Arial" w:cs="Arial"/>
                <w:b/>
                <w:bCs/>
                <w:sz w:val="20"/>
                <w:szCs w:val="24"/>
                <w:u w:val="single"/>
                <w:lang w:val="en-US"/>
              </w:rPr>
            </w:pPr>
          </w:p>
        </w:tc>
        <w:tc>
          <w:tcPr>
            <w:tcW w:w="4111" w:type="dxa"/>
            <w:tcBorders>
              <w:left w:val="single" w:sz="4" w:space="0" w:color="auto"/>
              <w:bottom w:val="single" w:sz="4" w:space="0" w:color="auto"/>
              <w:right w:val="single" w:sz="4" w:space="0" w:color="auto"/>
            </w:tcBorders>
          </w:tcPr>
          <w:p w14:paraId="0AFD0DDB" w14:textId="77777777" w:rsidR="00313C05" w:rsidRPr="000837B1" w:rsidRDefault="00313C05" w:rsidP="009D6C98">
            <w:pPr>
              <w:jc w:val="center"/>
              <w:rPr>
                <w:rFonts w:ascii="Arial" w:eastAsia="Times New Roman" w:hAnsi="Arial" w:cs="Arial"/>
                <w:b/>
                <w:bCs/>
                <w:sz w:val="20"/>
                <w:szCs w:val="24"/>
                <w:u w:val="single"/>
                <w:lang w:val="en-US"/>
              </w:rPr>
            </w:pPr>
            <w:r>
              <w:rPr>
                <w:rFonts w:ascii="Arial" w:eastAsia="Times New Roman" w:hAnsi="Arial" w:cs="Arial"/>
                <w:b/>
                <w:bCs/>
                <w:sz w:val="20"/>
                <w:szCs w:val="24"/>
                <w:u w:val="single"/>
                <w:lang w:val="en-US"/>
              </w:rPr>
              <w:t>Completed by</w:t>
            </w:r>
          </w:p>
        </w:tc>
        <w:tc>
          <w:tcPr>
            <w:tcW w:w="4536" w:type="dxa"/>
            <w:tcBorders>
              <w:left w:val="single" w:sz="4" w:space="0" w:color="auto"/>
              <w:bottom w:val="single" w:sz="4" w:space="0" w:color="auto"/>
              <w:right w:val="single" w:sz="4" w:space="0" w:color="auto"/>
            </w:tcBorders>
          </w:tcPr>
          <w:p w14:paraId="290931BF" w14:textId="77777777" w:rsidR="00313C05" w:rsidRPr="000837B1" w:rsidRDefault="00313C05" w:rsidP="009D6C98">
            <w:pPr>
              <w:jc w:val="center"/>
              <w:rPr>
                <w:rFonts w:ascii="Arial" w:eastAsia="Times New Roman" w:hAnsi="Arial" w:cs="Arial"/>
                <w:b/>
                <w:bCs/>
                <w:sz w:val="20"/>
                <w:szCs w:val="24"/>
                <w:u w:val="single"/>
                <w:lang w:val="en-US"/>
              </w:rPr>
            </w:pPr>
          </w:p>
        </w:tc>
      </w:tr>
    </w:tbl>
    <w:p w14:paraId="317E10DF" w14:textId="77777777" w:rsidR="00313C05" w:rsidRPr="00AE4D9A" w:rsidRDefault="00313C05" w:rsidP="00224455">
      <w:pPr>
        <w:pStyle w:val="NoSpacing"/>
        <w:rPr>
          <w:rFonts w:ascii="Arial" w:hAnsi="Arial" w:cs="Arial"/>
          <w:color w:val="000000" w:themeColor="text1"/>
          <w:spacing w:val="2"/>
          <w:sz w:val="28"/>
          <w:szCs w:val="24"/>
          <w:lang w:eastAsia="en-GB"/>
        </w:rPr>
      </w:pPr>
    </w:p>
    <w:p w14:paraId="376B9A88" w14:textId="77777777" w:rsidR="00313C05" w:rsidRDefault="00313C05" w:rsidP="00224455">
      <w:pPr>
        <w:pStyle w:val="NoSpacing"/>
        <w:framePr w:w="16886" w:h="15444" w:hRule="exact" w:wrap="auto" w:hAnchor="text" w:x="709"/>
        <w:rPr>
          <w:rFonts w:ascii="Arial" w:hAnsi="Arial" w:cs="Arial"/>
          <w:color w:val="000000" w:themeColor="text1"/>
          <w:spacing w:val="2"/>
          <w:sz w:val="24"/>
          <w:szCs w:val="24"/>
          <w:lang w:eastAsia="en-GB"/>
        </w:rPr>
        <w:sectPr w:rsidR="00313C05" w:rsidSect="00313C05">
          <w:pgSz w:w="16838" w:h="11906" w:orient="landscape"/>
          <w:pgMar w:top="425" w:right="1106" w:bottom="567" w:left="238" w:header="708" w:footer="120" w:gutter="0"/>
          <w:cols w:space="708"/>
          <w:docGrid w:linePitch="360"/>
        </w:sectPr>
      </w:pPr>
    </w:p>
    <w:p w14:paraId="361422AE" w14:textId="77777777" w:rsidR="00F97D6E" w:rsidRDefault="00F97D6E" w:rsidP="003775C1">
      <w:pPr>
        <w:spacing w:after="0" w:line="240" w:lineRule="auto"/>
        <w:rPr>
          <w:b/>
          <w:sz w:val="28"/>
        </w:rPr>
      </w:pPr>
    </w:p>
    <w:sectPr w:rsidR="00F97D6E" w:rsidSect="00313C05">
      <w:pgSz w:w="16838" w:h="11906" w:orient="landscape"/>
      <w:pgMar w:top="425" w:right="1106" w:bottom="567" w:left="23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9330D" w14:textId="77777777" w:rsidR="00373E27" w:rsidRDefault="00373E27" w:rsidP="00845BCE">
      <w:pPr>
        <w:spacing w:after="0" w:line="240" w:lineRule="auto"/>
      </w:pPr>
      <w:r>
        <w:separator/>
      </w:r>
    </w:p>
  </w:endnote>
  <w:endnote w:type="continuationSeparator" w:id="0">
    <w:p w14:paraId="3613986C" w14:textId="77777777" w:rsidR="00373E27" w:rsidRDefault="00373E27" w:rsidP="00845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02802" w14:textId="77777777" w:rsidR="00373E27" w:rsidRDefault="00373E27" w:rsidP="00845BCE">
      <w:pPr>
        <w:spacing w:after="0" w:line="240" w:lineRule="auto"/>
      </w:pPr>
      <w:r>
        <w:separator/>
      </w:r>
    </w:p>
  </w:footnote>
  <w:footnote w:type="continuationSeparator" w:id="0">
    <w:p w14:paraId="7D0DA86C" w14:textId="77777777" w:rsidR="00373E27" w:rsidRDefault="00373E27" w:rsidP="00845B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73C2D"/>
    <w:multiLevelType w:val="hybridMultilevel"/>
    <w:tmpl w:val="9EDE4236"/>
    <w:lvl w:ilvl="0" w:tplc="5AE221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ED1DC8"/>
    <w:multiLevelType w:val="hybridMultilevel"/>
    <w:tmpl w:val="5A3C42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032BDF"/>
    <w:multiLevelType w:val="hybridMultilevel"/>
    <w:tmpl w:val="6E0E9072"/>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291999"/>
    <w:multiLevelType w:val="hybridMultilevel"/>
    <w:tmpl w:val="869ED05E"/>
    <w:lvl w:ilvl="0" w:tplc="0809000F">
      <w:start w:val="1"/>
      <w:numFmt w:val="decimal"/>
      <w:lvlText w:val="%1."/>
      <w:lvlJc w:val="left"/>
      <w:pPr>
        <w:ind w:left="720" w:hanging="360"/>
      </w:pPr>
    </w:lvl>
    <w:lvl w:ilvl="1" w:tplc="321CE66E">
      <w:numFmt w:val="bullet"/>
      <w:lvlText w:val=""/>
      <w:lvlJc w:val="left"/>
      <w:pPr>
        <w:ind w:left="1440" w:hanging="360"/>
      </w:pPr>
      <w:rPr>
        <w:rFonts w:ascii="Symbol" w:eastAsiaTheme="minorHAnsi" w:hAnsi="Symbo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F6F"/>
    <w:rsid w:val="00107D50"/>
    <w:rsid w:val="00137963"/>
    <w:rsid w:val="001641F3"/>
    <w:rsid w:val="001C63BD"/>
    <w:rsid w:val="00224455"/>
    <w:rsid w:val="002368A8"/>
    <w:rsid w:val="00237F6B"/>
    <w:rsid w:val="00262AED"/>
    <w:rsid w:val="002776B4"/>
    <w:rsid w:val="00284404"/>
    <w:rsid w:val="00286E72"/>
    <w:rsid w:val="002962AC"/>
    <w:rsid w:val="002D3121"/>
    <w:rsid w:val="00303338"/>
    <w:rsid w:val="00313C05"/>
    <w:rsid w:val="003249C4"/>
    <w:rsid w:val="00373E27"/>
    <w:rsid w:val="003775C1"/>
    <w:rsid w:val="003B0FE4"/>
    <w:rsid w:val="00412A4D"/>
    <w:rsid w:val="00414AAD"/>
    <w:rsid w:val="00454644"/>
    <w:rsid w:val="00463C92"/>
    <w:rsid w:val="004972BE"/>
    <w:rsid w:val="004A7904"/>
    <w:rsid w:val="004C116E"/>
    <w:rsid w:val="005345DA"/>
    <w:rsid w:val="00556532"/>
    <w:rsid w:val="00587A31"/>
    <w:rsid w:val="005F61D8"/>
    <w:rsid w:val="006314ED"/>
    <w:rsid w:val="00640D98"/>
    <w:rsid w:val="007103CF"/>
    <w:rsid w:val="00775010"/>
    <w:rsid w:val="00783C92"/>
    <w:rsid w:val="00845BCE"/>
    <w:rsid w:val="008E55DF"/>
    <w:rsid w:val="00976DDD"/>
    <w:rsid w:val="009B53D8"/>
    <w:rsid w:val="009C05DA"/>
    <w:rsid w:val="009D062E"/>
    <w:rsid w:val="009D5026"/>
    <w:rsid w:val="009D6C98"/>
    <w:rsid w:val="00A520D8"/>
    <w:rsid w:val="00A90E36"/>
    <w:rsid w:val="00A9671E"/>
    <w:rsid w:val="00B10F6F"/>
    <w:rsid w:val="00B96978"/>
    <w:rsid w:val="00C31BE3"/>
    <w:rsid w:val="00C43C1D"/>
    <w:rsid w:val="00CB3B1D"/>
    <w:rsid w:val="00CD70BB"/>
    <w:rsid w:val="00D00E04"/>
    <w:rsid w:val="00D074CD"/>
    <w:rsid w:val="00D22C32"/>
    <w:rsid w:val="00D32D7D"/>
    <w:rsid w:val="00E44E45"/>
    <w:rsid w:val="00E91A32"/>
    <w:rsid w:val="00F22C60"/>
    <w:rsid w:val="00F50BDC"/>
    <w:rsid w:val="00F65D72"/>
    <w:rsid w:val="00F97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0E0AD"/>
  <w15:chartTrackingRefBased/>
  <w15:docId w15:val="{4E303BE5-F3EB-41B9-8B11-C3A6386B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776B4"/>
    <w:pPr>
      <w:keepNext/>
      <w:spacing w:after="0" w:line="240" w:lineRule="auto"/>
      <w:outlineLvl w:val="0"/>
    </w:pPr>
    <w:rPr>
      <w:rFonts w:ascii="Times New Roman" w:eastAsia="Times New Roman" w:hAnsi="Times New Roman" w:cs="Times New Roman"/>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0F6F"/>
    <w:rPr>
      <w:color w:val="0563C1" w:themeColor="hyperlink"/>
      <w:u w:val="single"/>
    </w:rPr>
  </w:style>
  <w:style w:type="table" w:styleId="TableGrid">
    <w:name w:val="Table Grid"/>
    <w:basedOn w:val="TableNormal"/>
    <w:uiPriority w:val="59"/>
    <w:rsid w:val="00587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776B4"/>
    <w:rPr>
      <w:rFonts w:ascii="Times New Roman" w:eastAsia="Times New Roman" w:hAnsi="Times New Roman" w:cs="Times New Roman"/>
      <w:sz w:val="28"/>
      <w:szCs w:val="20"/>
      <w:lang w:eastAsia="en-GB"/>
    </w:rPr>
  </w:style>
  <w:style w:type="paragraph" w:styleId="Title">
    <w:name w:val="Title"/>
    <w:basedOn w:val="Normal"/>
    <w:link w:val="TitleChar"/>
    <w:qFormat/>
    <w:rsid w:val="002776B4"/>
    <w:pPr>
      <w:spacing w:after="0" w:line="240" w:lineRule="auto"/>
      <w:jc w:val="center"/>
    </w:pPr>
    <w:rPr>
      <w:rFonts w:ascii="Times New Roman" w:eastAsia="Times New Roman" w:hAnsi="Times New Roman" w:cs="Times New Roman"/>
      <w:sz w:val="36"/>
      <w:szCs w:val="20"/>
      <w:lang w:eastAsia="en-GB"/>
    </w:rPr>
  </w:style>
  <w:style w:type="character" w:customStyle="1" w:styleId="TitleChar">
    <w:name w:val="Title Char"/>
    <w:basedOn w:val="DefaultParagraphFont"/>
    <w:link w:val="Title"/>
    <w:rsid w:val="002776B4"/>
    <w:rPr>
      <w:rFonts w:ascii="Times New Roman" w:eastAsia="Times New Roman" w:hAnsi="Times New Roman" w:cs="Times New Roman"/>
      <w:sz w:val="36"/>
      <w:szCs w:val="20"/>
      <w:lang w:eastAsia="en-GB"/>
    </w:rPr>
  </w:style>
  <w:style w:type="paragraph" w:styleId="BodyText2">
    <w:name w:val="Body Text 2"/>
    <w:basedOn w:val="Normal"/>
    <w:link w:val="BodyText2Char"/>
    <w:semiHidden/>
    <w:rsid w:val="002776B4"/>
    <w:pPr>
      <w:spacing w:after="0" w:line="240" w:lineRule="auto"/>
    </w:pPr>
    <w:rPr>
      <w:rFonts w:ascii="Times New Roman" w:eastAsia="Times New Roman" w:hAnsi="Times New Roman" w:cs="Times New Roman"/>
      <w:sz w:val="28"/>
      <w:szCs w:val="20"/>
      <w:lang w:eastAsia="en-GB"/>
    </w:rPr>
  </w:style>
  <w:style w:type="character" w:customStyle="1" w:styleId="BodyText2Char">
    <w:name w:val="Body Text 2 Char"/>
    <w:basedOn w:val="DefaultParagraphFont"/>
    <w:link w:val="BodyText2"/>
    <w:semiHidden/>
    <w:rsid w:val="002776B4"/>
    <w:rPr>
      <w:rFonts w:ascii="Times New Roman" w:eastAsia="Times New Roman" w:hAnsi="Times New Roman" w:cs="Times New Roman"/>
      <w:sz w:val="28"/>
      <w:szCs w:val="20"/>
      <w:lang w:eastAsia="en-GB"/>
    </w:rPr>
  </w:style>
  <w:style w:type="paragraph" w:styleId="Header">
    <w:name w:val="header"/>
    <w:basedOn w:val="Normal"/>
    <w:link w:val="HeaderChar"/>
    <w:uiPriority w:val="99"/>
    <w:unhideWhenUsed/>
    <w:rsid w:val="00845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BCE"/>
  </w:style>
  <w:style w:type="paragraph" w:styleId="Footer">
    <w:name w:val="footer"/>
    <w:basedOn w:val="Normal"/>
    <w:link w:val="FooterChar"/>
    <w:uiPriority w:val="99"/>
    <w:unhideWhenUsed/>
    <w:rsid w:val="00845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BCE"/>
  </w:style>
  <w:style w:type="paragraph" w:styleId="NoSpacing">
    <w:name w:val="No Spacing"/>
    <w:uiPriority w:val="1"/>
    <w:qFormat/>
    <w:rsid w:val="00F97D6E"/>
    <w:pPr>
      <w:spacing w:after="0" w:line="240" w:lineRule="auto"/>
    </w:pPr>
  </w:style>
  <w:style w:type="paragraph" w:styleId="ListParagraph">
    <w:name w:val="List Paragraph"/>
    <w:basedOn w:val="Normal"/>
    <w:uiPriority w:val="34"/>
    <w:qFormat/>
    <w:rsid w:val="00224455"/>
    <w:pPr>
      <w:spacing w:after="200" w:line="276" w:lineRule="auto"/>
      <w:ind w:left="720"/>
      <w:contextualSpacing/>
    </w:pPr>
  </w:style>
  <w:style w:type="character" w:styleId="CommentReference">
    <w:name w:val="annotation reference"/>
    <w:basedOn w:val="DefaultParagraphFont"/>
    <w:uiPriority w:val="99"/>
    <w:semiHidden/>
    <w:unhideWhenUsed/>
    <w:rsid w:val="00CB3B1D"/>
    <w:rPr>
      <w:sz w:val="16"/>
      <w:szCs w:val="16"/>
    </w:rPr>
  </w:style>
  <w:style w:type="paragraph" w:styleId="CommentText">
    <w:name w:val="annotation text"/>
    <w:basedOn w:val="Normal"/>
    <w:link w:val="CommentTextChar"/>
    <w:uiPriority w:val="99"/>
    <w:semiHidden/>
    <w:unhideWhenUsed/>
    <w:rsid w:val="00CB3B1D"/>
    <w:pPr>
      <w:spacing w:line="240" w:lineRule="auto"/>
    </w:pPr>
    <w:rPr>
      <w:sz w:val="20"/>
      <w:szCs w:val="20"/>
    </w:rPr>
  </w:style>
  <w:style w:type="character" w:customStyle="1" w:styleId="CommentTextChar">
    <w:name w:val="Comment Text Char"/>
    <w:basedOn w:val="DefaultParagraphFont"/>
    <w:link w:val="CommentText"/>
    <w:uiPriority w:val="99"/>
    <w:semiHidden/>
    <w:rsid w:val="00CB3B1D"/>
    <w:rPr>
      <w:sz w:val="20"/>
      <w:szCs w:val="20"/>
    </w:rPr>
  </w:style>
  <w:style w:type="paragraph" w:styleId="CommentSubject">
    <w:name w:val="annotation subject"/>
    <w:basedOn w:val="CommentText"/>
    <w:next w:val="CommentText"/>
    <w:link w:val="CommentSubjectChar"/>
    <w:uiPriority w:val="99"/>
    <w:semiHidden/>
    <w:unhideWhenUsed/>
    <w:rsid w:val="00CB3B1D"/>
    <w:rPr>
      <w:b/>
      <w:bCs/>
    </w:rPr>
  </w:style>
  <w:style w:type="character" w:customStyle="1" w:styleId="CommentSubjectChar">
    <w:name w:val="Comment Subject Char"/>
    <w:basedOn w:val="CommentTextChar"/>
    <w:link w:val="CommentSubject"/>
    <w:uiPriority w:val="99"/>
    <w:semiHidden/>
    <w:rsid w:val="00CB3B1D"/>
    <w:rPr>
      <w:b/>
      <w:bCs/>
      <w:sz w:val="20"/>
      <w:szCs w:val="20"/>
    </w:rPr>
  </w:style>
  <w:style w:type="paragraph" w:styleId="BalloonText">
    <w:name w:val="Balloon Text"/>
    <w:basedOn w:val="Normal"/>
    <w:link w:val="BalloonTextChar"/>
    <w:uiPriority w:val="99"/>
    <w:semiHidden/>
    <w:unhideWhenUsed/>
    <w:rsid w:val="00CB3B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B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cemeteries@watfor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8A117-ADD0-4CBC-9370-040B34152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1805</Words>
  <Characters>10295</Characters>
  <Application>Microsoft Office Word</Application>
  <DocSecurity>0</DocSecurity>
  <Lines>85</Lines>
  <Paragraphs>24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In order to ensure that an inscription will fit onto the granite tablet, please </vt:lpstr>
    </vt:vector>
  </TitlesOfParts>
  <Company>Watford Borough Council</Company>
  <LinksUpToDate>false</LinksUpToDate>
  <CharactersWithSpaces>12076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Jolliffe</dc:creator>
  <cp:keywords/>
  <dc:description/>
  <cp:lastModifiedBy>Tim Ashby</cp:lastModifiedBy>
  <cp:revision>8</cp:revision>
  <dcterms:created xsi:type="dcterms:W3CDTF">2022-05-19T12:16:00Z</dcterms:created>
  <dcterms:modified xsi:type="dcterms:W3CDTF">2022-05-20T07:51:00Z</dcterms:modified>
</cp:coreProperties>
</file>